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10.0 -->
  <w:body>
    <w:p w:rsidR="00A90E51" w:rsidP="00A90E51" w14:paraId="5BACB0A5" w14:textId="77777777">
      <w:pPr>
        <w:spacing w:after="200" w:line="17" w:lineRule="atLeast"/>
        <w:ind w:left="432" w:hanging="432"/>
        <w:jc w:val="center"/>
        <w:rPr>
          <w:rFonts w:ascii="Times New Roman" w:hAnsi="Times New Roman"/>
        </w:rPr>
      </w:pPr>
      <w:r>
        <w:rPr>
          <w:noProof/>
          <w:lang w:eastAsia="it-IT"/>
        </w:rPr>
        <w:drawing>
          <wp:inline distT="0" distB="0" distL="0" distR="0">
            <wp:extent cx="704850" cy="9429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stretch>
                      <a:fillRect/>
                    </a:stretch>
                  </pic:blipFill>
                  <pic:spPr>
                    <a:xfrm>
                      <a:off x="0" y="0"/>
                      <a:ext cx="704850" cy="942975"/>
                    </a:xfrm>
                    <a:prstGeom prst="rect">
                      <a:avLst/>
                    </a:prstGeom>
                    <a:noFill/>
                  </pic:spPr>
                </pic:pic>
              </a:graphicData>
            </a:graphic>
          </wp:inline>
        </w:drawing>
      </w:r>
    </w:p>
    <w:p w:rsidR="00A90E51" w:rsidP="00A90E51" w14:paraId="0B018176" w14:textId="77777777">
      <w:pPr>
        <w:ind w:left="431" w:hanging="431"/>
        <w:jc w:val="center"/>
        <w:rPr>
          <w:rFonts w:ascii="Times New Roman" w:hAnsi="Times New Roman"/>
          <w:b/>
          <w:i/>
          <w:color w:val="000000"/>
          <w:sz w:val="24"/>
          <w:u w:val="single"/>
        </w:rPr>
      </w:pPr>
      <w:r>
        <w:rPr>
          <w:rFonts w:ascii="Times New Roman" w:hAnsi="Times New Roman"/>
          <w:b/>
          <w:i/>
          <w:color w:val="000000"/>
          <w:sz w:val="24"/>
          <w:u w:val="single"/>
        </w:rPr>
        <w:t>Repubblica Italiana</w:t>
      </w:r>
    </w:p>
    <w:p w:rsidR="00A90E51" w:rsidP="00A90E51" w14:paraId="53D04556" w14:textId="77777777">
      <w:pPr>
        <w:ind w:left="431" w:hanging="431"/>
        <w:jc w:val="center"/>
        <w:rPr>
          <w:rFonts w:ascii="Times New Roman" w:hAnsi="Times New Roman"/>
          <w:b/>
          <w:i/>
          <w:color w:val="000000"/>
          <w:sz w:val="48"/>
          <w:u w:val="single"/>
        </w:rPr>
      </w:pPr>
      <w:r>
        <w:rPr>
          <w:rFonts w:ascii="Times New Roman" w:hAnsi="Times New Roman"/>
          <w:b/>
          <w:i/>
          <w:color w:val="000000"/>
          <w:sz w:val="48"/>
          <w:u w:val="single"/>
        </w:rPr>
        <w:t>CITTA’ DI MAZARA DEL VALLO</w:t>
      </w:r>
    </w:p>
    <w:p w:rsidR="00A90E51" w:rsidP="00A90E51" w14:paraId="7800DA4B" w14:textId="77777777">
      <w:pPr>
        <w:ind w:left="431" w:hanging="431"/>
        <w:jc w:val="center"/>
        <w:rPr>
          <w:rFonts w:ascii="Times New Roman" w:hAnsi="Times New Roman"/>
          <w:b/>
          <w:i/>
          <w:color w:val="000000"/>
          <w:sz w:val="24"/>
          <w:u w:val="single"/>
        </w:rPr>
      </w:pPr>
      <w:r>
        <w:rPr>
          <w:rFonts w:ascii="Times New Roman" w:hAnsi="Times New Roman"/>
          <w:b/>
          <w:i/>
          <w:color w:val="000000"/>
          <w:sz w:val="24"/>
          <w:u w:val="single"/>
        </w:rPr>
        <w:t>Casa Consortile della legalità</w:t>
      </w:r>
    </w:p>
    <w:p w:rsidR="00A90E51" w:rsidP="00A90E51" w14:paraId="53C35838" w14:textId="77777777">
      <w:pPr>
        <w:spacing w:after="120"/>
        <w:jc w:val="center"/>
        <w:rPr>
          <w:rFonts w:ascii="Times New Roman" w:hAnsi="Times New Roman"/>
          <w:b/>
          <w:i/>
          <w:color w:val="000000"/>
          <w:sz w:val="24"/>
          <w:u w:val="single"/>
        </w:rPr>
      </w:pPr>
      <w:r>
        <w:rPr>
          <w:rFonts w:ascii="Times New Roman" w:hAnsi="Times New Roman"/>
          <w:b/>
          <w:i/>
          <w:color w:val="000000"/>
          <w:sz w:val="24"/>
          <w:u w:val="single"/>
        </w:rPr>
        <w:t>-----===oOo===-----</w:t>
      </w:r>
    </w:p>
    <w:p w:rsidR="00A169F3" w:rsidP="00F234A4" w14:paraId="229BF05D" w14:textId="5457993B">
      <w:pPr>
        <w:spacing w:after="0" w:line="276" w:lineRule="auto"/>
        <w:jc w:val="center"/>
        <w:rPr>
          <w:rFonts w:ascii="Times New Roman" w:hAnsi="Times New Roman" w:cs="Times New Roman"/>
          <w:i/>
          <w:iCs/>
          <w:sz w:val="28"/>
          <w:szCs w:val="28"/>
        </w:rPr>
      </w:pPr>
      <w:bookmarkStart w:id="0" w:name="Settore_Atto"/>
      <w:r>
        <w:rPr>
          <w:rFonts w:ascii="Times New Roman" w:hAnsi="Times New Roman" w:cs="Times New Roman"/>
          <w:i/>
          <w:iCs/>
          <w:sz w:val="28"/>
          <w:szCs w:val="28"/>
        </w:rPr>
        <w:t>3° SETTORE - SERVIZI ALLA CITTA' ED ALLE IMPRESE E PROTEZIONE CIVILE</w:t>
      </w:r>
      <w:bookmarkEnd w:id="0"/>
    </w:p>
    <w:p w:rsidR="00BE1DCF" w:rsidP="00D00BB4" w14:paraId="2E8A752F" w14:textId="77777777">
      <w:pPr>
        <w:spacing w:after="0" w:line="276" w:lineRule="auto"/>
        <w:jc w:val="center"/>
        <w:rPr>
          <w:rFonts w:ascii="Times New Roman" w:hAnsi="Times New Roman" w:cs="Times New Roman"/>
          <w:sz w:val="28"/>
          <w:szCs w:val="28"/>
        </w:rPr>
      </w:pPr>
    </w:p>
    <w:p w:rsidR="00A169F3" w:rsidP="00D00BB4" w14:paraId="267E512F" w14:textId="4BF2CE8D">
      <w:pPr>
        <w:spacing w:after="0" w:line="276" w:lineRule="auto"/>
        <w:jc w:val="center"/>
        <w:rPr>
          <w:rFonts w:ascii="Times New Roman" w:hAnsi="Times New Roman" w:cs="Times New Roman"/>
          <w:sz w:val="28"/>
          <w:szCs w:val="28"/>
        </w:rPr>
      </w:pPr>
      <w:r w:rsidR="00F5654F">
        <w:rPr>
          <w:rFonts w:ascii="Times New Roman" w:hAnsi="Times New Roman" w:cs="Times New Roman"/>
          <w:sz w:val="28"/>
          <w:szCs w:val="28"/>
        </w:rPr>
        <w:t>ORDINANZA SINDACALE</w:t>
      </w:r>
    </w:p>
    <w:p w:rsidR="00A169F3" w:rsidP="00D00BB4" w14:paraId="6DBB5D8A" w14:textId="3CEADA34">
      <w:pPr>
        <w:spacing w:before="240" w:after="0" w:line="276" w:lineRule="auto"/>
        <w:jc w:val="center"/>
        <w:rPr>
          <w:rFonts w:ascii="Times New Roman" w:hAnsi="Times New Roman" w:cs="Times New Roman"/>
          <w:sz w:val="24"/>
          <w:szCs w:val="24"/>
        </w:rPr>
      </w:pPr>
      <w:r w:rsidRPr="00A169F3">
        <w:rPr>
          <w:rFonts w:ascii="Times New Roman" w:hAnsi="Times New Roman" w:cs="Times New Roman"/>
          <w:sz w:val="24"/>
          <w:szCs w:val="24"/>
        </w:rPr>
        <w:t xml:space="preserve">N. </w:t>
      </w:r>
      <w:bookmarkStart w:id="1" w:name="Numero_Generale"/>
      <w:r w:rsidRPr="00A169F3">
        <w:rPr>
          <w:rFonts w:ascii="Times New Roman" w:hAnsi="Times New Roman" w:cs="Times New Roman"/>
          <w:sz w:val="24"/>
          <w:szCs w:val="24"/>
        </w:rPr>
        <w:t>15</w:t>
      </w:r>
      <w:bookmarkEnd w:id="1"/>
      <w:r w:rsidRPr="00A169F3">
        <w:rPr>
          <w:rFonts w:ascii="Times New Roman" w:hAnsi="Times New Roman" w:cs="Times New Roman"/>
          <w:sz w:val="24"/>
          <w:szCs w:val="24"/>
        </w:rPr>
        <w:t xml:space="preserve"> DEL </w:t>
      </w:r>
      <w:bookmarkStart w:id="2" w:name="Data_Generale"/>
      <w:r w:rsidRPr="00A169F3">
        <w:rPr>
          <w:rFonts w:ascii="Times New Roman" w:hAnsi="Times New Roman" w:cs="Times New Roman"/>
          <w:sz w:val="24"/>
          <w:szCs w:val="24"/>
        </w:rPr>
        <w:t>25/05/2026</w:t>
      </w:r>
      <w:bookmarkEnd w:id="2"/>
    </w:p>
    <w:p w:rsidR="002953F4" w:rsidRPr="00A169F3" w:rsidP="00D00BB4" w14:paraId="7D53854B" w14:textId="77777777">
      <w:pPr>
        <w:spacing w:after="0" w:line="276" w:lineRule="auto"/>
        <w:jc w:val="center"/>
        <w:rPr>
          <w:rFonts w:ascii="Times New Roman" w:hAnsi="Times New Roman" w:cs="Times New Roman"/>
          <w:sz w:val="24"/>
          <w:szCs w:val="24"/>
        </w:rPr>
      </w:pPr>
    </w:p>
    <w:tbl>
      <w:tblPr>
        <w:tblStyle w:val="TableGrid"/>
        <w:tblW w:w="10627" w:type="dxa"/>
        <w:tblCellMar>
          <w:top w:w="57" w:type="dxa"/>
          <w:left w:w="57" w:type="dxa"/>
          <w:bottom w:w="57" w:type="dxa"/>
          <w:right w:w="57" w:type="dxa"/>
        </w:tblCellMar>
        <w:tblLook w:val="04A0"/>
      </w:tblPr>
      <w:tblGrid>
        <w:gridCol w:w="1838"/>
        <w:gridCol w:w="8789"/>
      </w:tblGrid>
      <w:tr w14:paraId="5C50FC0D" w14:textId="77777777" w:rsidTr="006B3D8C">
        <w:tblPrEx>
          <w:tblW w:w="10627" w:type="dxa"/>
          <w:tblLook w:val="04A0"/>
        </w:tblPrEx>
        <w:tc>
          <w:tcPr>
            <w:tcW w:w="1838" w:type="dxa"/>
            <w:shd w:val="clear" w:color="auto" w:fill="DBE4F0"/>
            <w:vAlign w:val="center"/>
          </w:tcPr>
          <w:p w:rsidR="00A169F3" w:rsidRPr="00A169F3" w:rsidP="00D00BB4" w14:paraId="27ED40EB" w14:textId="67872A0E">
            <w:pPr>
              <w:spacing w:line="276" w:lineRule="auto"/>
              <w:jc w:val="center"/>
              <w:rPr>
                <w:rFonts w:ascii="Times New Roman" w:hAnsi="Times New Roman" w:cs="Times New Roman"/>
                <w:sz w:val="24"/>
                <w:szCs w:val="24"/>
              </w:rPr>
            </w:pPr>
            <w:r w:rsidRPr="00A169F3">
              <w:rPr>
                <w:rFonts w:ascii="Times New Roman" w:hAnsi="Times New Roman" w:cs="Times New Roman"/>
                <w:sz w:val="24"/>
                <w:szCs w:val="24"/>
              </w:rPr>
              <w:t>Oggetto</w:t>
            </w:r>
          </w:p>
        </w:tc>
        <w:tc>
          <w:tcPr>
            <w:tcW w:w="8789" w:type="dxa"/>
          </w:tcPr>
          <w:p w:rsidR="00A169F3" w:rsidRPr="00B371CD" w:rsidP="00D00BB4" w14:paraId="53E03B55" w14:textId="5FDF417E">
            <w:pPr>
              <w:spacing w:line="276" w:lineRule="auto"/>
              <w:rPr>
                <w:rFonts w:ascii="Times New Roman" w:hAnsi="Times New Roman" w:cs="Times New Roman"/>
                <w:sz w:val="24"/>
                <w:szCs w:val="24"/>
              </w:rPr>
            </w:pPr>
            <w:bookmarkStart w:id="3" w:name="Oggetto_Atto"/>
            <w:r w:rsidRPr="00B371CD">
              <w:rPr>
                <w:rFonts w:ascii="Times New Roman" w:hAnsi="Times New Roman" w:cs="Times New Roman"/>
                <w:sz w:val="24"/>
                <w:szCs w:val="24"/>
              </w:rPr>
              <w:t>ELIMINAZIONE STERPAGLIE E PULITURA TERRENI – PREVENZIONE RISCHIO INCENDI - ANNO 2026. - MODIFICA ED INTEGRAZIONE DELL’ORDINANZA SINDACALE N. 14 DEL 21/05/2026</w:t>
            </w:r>
            <w:bookmarkEnd w:id="3"/>
          </w:p>
        </w:tc>
      </w:tr>
    </w:tbl>
    <w:p w:rsidR="00F5654F" w:rsidP="00D00BB4" w14:paraId="6AEC688C" w14:textId="77777777">
      <w:pPr>
        <w:spacing w:after="0" w:line="276" w:lineRule="auto"/>
        <w:jc w:val="center"/>
        <w:rPr>
          <w:rFonts w:ascii="Times New Roman" w:hAnsi="Times New Roman" w:cs="Times New Roman"/>
          <w:sz w:val="24"/>
          <w:szCs w:val="24"/>
        </w:rPr>
      </w:pPr>
    </w:p>
    <w:p w:rsidR="002953F4" w:rsidP="00D00BB4" w14:paraId="7EA134B6" w14:textId="132E1BC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IL SINDACO</w:t>
      </w:r>
    </w:p>
    <w:p w:rsidR="00F5654F" w:rsidP="00D00BB4" w14:paraId="1490BFD6" w14:textId="77777777">
      <w:pPr>
        <w:spacing w:after="0" w:line="276" w:lineRule="auto"/>
        <w:jc w:val="center"/>
        <w:rPr>
          <w:rFonts w:ascii="Times New Roman" w:hAnsi="Times New Roman" w:cs="Times New Roman"/>
          <w:sz w:val="24"/>
          <w:szCs w:val="24"/>
        </w:rPr>
      </w:pPr>
    </w:p>
    <w:p>
      <w:pPr>
        <w:pStyle w:val="Corpotesto"/>
        <w:pageBreakBefore w:val="0"/>
        <w:tabs>
          <w:tab w:val="left" w:pos="993"/>
        </w:tabs>
        <w:overflowPunct w:val="0"/>
        <w:ind w:left="0" w:right="118" w:firstLine="0"/>
      </w:pPr>
      <w:bookmarkStart w:id="4" w:name="Testo_Proposta"/>
      <w:r>
        <w:rPr>
          <w:b/>
          <w:bCs/>
          <w:sz w:val="22"/>
          <w:szCs w:val="22"/>
        </w:rPr>
        <w:t xml:space="preserve">Premesso </w:t>
      </w:r>
      <w:r>
        <w:rPr>
          <w:sz w:val="22"/>
          <w:szCs w:val="22"/>
        </w:rPr>
        <w:t>che la stagione estiva comporta un alto pericolo di incendi nei terreni incolti e/o abbandonati con</w:t>
      </w:r>
      <w:r>
        <w:rPr>
          <w:spacing w:val="1"/>
          <w:sz w:val="22"/>
          <w:szCs w:val="22"/>
        </w:rPr>
        <w:t xml:space="preserve"> </w:t>
      </w:r>
      <w:r>
        <w:rPr>
          <w:sz w:val="22"/>
          <w:szCs w:val="22"/>
        </w:rPr>
        <w:t>conseguente grave pregiudizio</w:t>
      </w:r>
      <w:r>
        <w:rPr>
          <w:spacing w:val="1"/>
          <w:sz w:val="22"/>
          <w:szCs w:val="22"/>
        </w:rPr>
        <w:t xml:space="preserve"> </w:t>
      </w:r>
      <w:r>
        <w:rPr>
          <w:sz w:val="22"/>
          <w:szCs w:val="22"/>
        </w:rPr>
        <w:t>per l’incolumità delle persone e dei beni.</w:t>
      </w:r>
    </w:p>
    <w:p>
      <w:pPr>
        <w:pStyle w:val="Corpotesto"/>
        <w:tabs>
          <w:tab w:val="left" w:pos="993"/>
        </w:tabs>
        <w:overflowPunct w:val="0"/>
        <w:ind w:left="0" w:right="119" w:firstLine="0"/>
      </w:pPr>
      <w:r>
        <w:rPr>
          <w:b/>
          <w:bCs/>
          <w:sz w:val="22"/>
          <w:szCs w:val="22"/>
        </w:rPr>
        <w:t xml:space="preserve">Considerato </w:t>
      </w:r>
      <w:r>
        <w:rPr>
          <w:sz w:val="22"/>
          <w:szCs w:val="22"/>
        </w:rPr>
        <w:t>che il territorio comunale, durante la stagione estiva, può essere soggetto a gravi</w:t>
      </w:r>
      <w:r>
        <w:rPr>
          <w:spacing w:val="1"/>
          <w:sz w:val="22"/>
          <w:szCs w:val="22"/>
        </w:rPr>
        <w:t xml:space="preserve"> </w:t>
      </w:r>
      <w:r>
        <w:rPr>
          <w:sz w:val="22"/>
          <w:szCs w:val="22"/>
        </w:rPr>
        <w:t>danni, con</w:t>
      </w:r>
      <w:r>
        <w:rPr>
          <w:spacing w:val="1"/>
          <w:sz w:val="22"/>
          <w:szCs w:val="22"/>
        </w:rPr>
        <w:t xml:space="preserve"> </w:t>
      </w:r>
      <w:r>
        <w:rPr>
          <w:sz w:val="22"/>
          <w:szCs w:val="22"/>
        </w:rPr>
        <w:t>conseguenze anche sulla pubblica incolumità, a seguito di incendi che possono</w:t>
      </w:r>
      <w:r>
        <w:rPr>
          <w:spacing w:val="1"/>
          <w:sz w:val="22"/>
          <w:szCs w:val="22"/>
        </w:rPr>
        <w:t xml:space="preserve"> </w:t>
      </w:r>
      <w:r>
        <w:rPr>
          <w:sz w:val="22"/>
          <w:szCs w:val="22"/>
        </w:rPr>
        <w:t>svilupparsi nelle aree incolte o</w:t>
      </w:r>
      <w:r>
        <w:rPr>
          <w:spacing w:val="1"/>
          <w:sz w:val="22"/>
          <w:szCs w:val="22"/>
        </w:rPr>
        <w:t xml:space="preserve"> </w:t>
      </w:r>
      <w:r>
        <w:rPr>
          <w:sz w:val="22"/>
          <w:szCs w:val="22"/>
        </w:rPr>
        <w:t>abbandonate, infestate da sterpi ed arbusti che possono risultare di facile esca o strumento di propagazione del</w:t>
      </w:r>
      <w:r>
        <w:rPr>
          <w:spacing w:val="1"/>
          <w:sz w:val="22"/>
          <w:szCs w:val="22"/>
        </w:rPr>
        <w:t xml:space="preserve"> </w:t>
      </w:r>
      <w:r>
        <w:rPr>
          <w:sz w:val="22"/>
          <w:szCs w:val="22"/>
        </w:rPr>
        <w:t>fuoco, con suscettività ad estendersi in attigue aree</w:t>
      </w:r>
      <w:r>
        <w:rPr>
          <w:spacing w:val="1"/>
          <w:sz w:val="22"/>
          <w:szCs w:val="22"/>
        </w:rPr>
        <w:t xml:space="preserve"> </w:t>
      </w:r>
      <w:r>
        <w:rPr>
          <w:sz w:val="22"/>
          <w:szCs w:val="22"/>
        </w:rPr>
        <w:t>cespugliate o arborate, od anche su terreni normalmente</w:t>
      </w:r>
      <w:r>
        <w:rPr>
          <w:spacing w:val="1"/>
          <w:sz w:val="22"/>
          <w:szCs w:val="22"/>
        </w:rPr>
        <w:t xml:space="preserve"> </w:t>
      </w:r>
      <w:r>
        <w:rPr>
          <w:sz w:val="22"/>
          <w:szCs w:val="22"/>
        </w:rPr>
        <w:t>coltivati, nonché in eventuali strutture ed infrastrutture antropizzate poste all'interno o in prossimità delle</w:t>
      </w:r>
      <w:r>
        <w:rPr>
          <w:spacing w:val="1"/>
          <w:sz w:val="22"/>
          <w:szCs w:val="22"/>
        </w:rPr>
        <w:t xml:space="preserve"> </w:t>
      </w:r>
      <w:r>
        <w:rPr>
          <w:sz w:val="22"/>
          <w:szCs w:val="22"/>
        </w:rPr>
        <w:t>predette aree.</w:t>
      </w:r>
    </w:p>
    <w:p>
      <w:pPr>
        <w:pStyle w:val="Corpotesto"/>
        <w:tabs>
          <w:tab w:val="left" w:pos="993"/>
        </w:tabs>
        <w:overflowPunct w:val="0"/>
        <w:ind w:left="0" w:right="118" w:firstLine="0"/>
      </w:pPr>
      <w:r>
        <w:rPr>
          <w:b/>
          <w:bCs/>
          <w:sz w:val="22"/>
          <w:szCs w:val="22"/>
        </w:rPr>
        <w:t xml:space="preserve">Accertato </w:t>
      </w:r>
      <w:r>
        <w:rPr>
          <w:sz w:val="22"/>
          <w:szCs w:val="22"/>
        </w:rPr>
        <w:t>che l’abbandono e l’incuria, da parte dei privati, di taluni appezzamenti di terreni, posti sia all’interno</w:t>
      </w:r>
      <w:r>
        <w:rPr>
          <w:spacing w:val="1"/>
          <w:sz w:val="22"/>
          <w:szCs w:val="22"/>
        </w:rPr>
        <w:t xml:space="preserve"> </w:t>
      </w:r>
      <w:r>
        <w:rPr>
          <w:sz w:val="22"/>
          <w:szCs w:val="22"/>
        </w:rPr>
        <w:t>che all’esterno della cinta urbana, comporta un proliferare di vegetazione, rovi e di sterpaglia, che, per le elevate</w:t>
      </w:r>
      <w:r>
        <w:rPr>
          <w:spacing w:val="-57"/>
          <w:sz w:val="22"/>
          <w:szCs w:val="22"/>
        </w:rPr>
        <w:t xml:space="preserve"> </w:t>
      </w:r>
      <w:r>
        <w:rPr>
          <w:sz w:val="22"/>
          <w:szCs w:val="22"/>
        </w:rPr>
        <w:t>temperature estive, sono causa predominante di incendi.</w:t>
      </w:r>
    </w:p>
    <w:p>
      <w:pPr>
        <w:pStyle w:val="Corpotesto"/>
        <w:tabs>
          <w:tab w:val="left" w:pos="993"/>
        </w:tabs>
        <w:overflowPunct w:val="0"/>
        <w:ind w:left="0" w:right="118" w:firstLine="0"/>
      </w:pPr>
      <w:r>
        <w:rPr>
          <w:b/>
          <w:bCs/>
          <w:sz w:val="22"/>
          <w:szCs w:val="22"/>
        </w:rPr>
        <w:t xml:space="preserve">Ritenuta </w:t>
      </w:r>
      <w:r>
        <w:rPr>
          <w:sz w:val="22"/>
          <w:szCs w:val="22"/>
        </w:rPr>
        <w:t>la necessità di effettuare interventi di prevenzione, nonché di vietare tutte quelle azioni che possono</w:t>
      </w:r>
      <w:r>
        <w:rPr>
          <w:spacing w:val="1"/>
          <w:sz w:val="22"/>
          <w:szCs w:val="22"/>
        </w:rPr>
        <w:t xml:space="preserve"> </w:t>
      </w:r>
      <w:r>
        <w:rPr>
          <w:sz w:val="22"/>
          <w:szCs w:val="22"/>
        </w:rPr>
        <w:t>costituire pericolo mediato o immediato di incendi.</w:t>
      </w:r>
    </w:p>
    <w:p>
      <w:pPr>
        <w:pStyle w:val="Corpotesto"/>
        <w:tabs>
          <w:tab w:val="left" w:pos="993"/>
        </w:tabs>
        <w:overflowPunct w:val="0"/>
        <w:ind w:left="0" w:right="0" w:firstLine="0"/>
      </w:pPr>
      <w:r>
        <w:rPr>
          <w:b/>
          <w:bCs/>
          <w:sz w:val="22"/>
          <w:szCs w:val="22"/>
        </w:rPr>
        <w:t>Visto</w:t>
      </w:r>
      <w:r>
        <w:rPr>
          <w:b/>
          <w:bCs/>
          <w:spacing w:val="-5"/>
          <w:sz w:val="22"/>
          <w:szCs w:val="22"/>
        </w:rPr>
        <w:t xml:space="preserve"> </w:t>
      </w:r>
      <w:r>
        <w:rPr>
          <w:sz w:val="22"/>
          <w:szCs w:val="22"/>
        </w:rPr>
        <w:t>il</w:t>
      </w:r>
      <w:r>
        <w:rPr>
          <w:spacing w:val="-4"/>
          <w:sz w:val="22"/>
          <w:szCs w:val="22"/>
        </w:rPr>
        <w:t xml:space="preserve"> </w:t>
      </w:r>
      <w:r>
        <w:rPr>
          <w:sz w:val="22"/>
          <w:szCs w:val="22"/>
        </w:rPr>
        <w:t>T.U.</w:t>
      </w:r>
      <w:r>
        <w:rPr>
          <w:spacing w:val="-4"/>
          <w:sz w:val="22"/>
          <w:szCs w:val="22"/>
        </w:rPr>
        <w:t xml:space="preserve"> </w:t>
      </w:r>
      <w:r>
        <w:rPr>
          <w:sz w:val="22"/>
          <w:szCs w:val="22"/>
        </w:rPr>
        <w:t>della</w:t>
      </w:r>
      <w:r>
        <w:rPr>
          <w:spacing w:val="-4"/>
          <w:sz w:val="22"/>
          <w:szCs w:val="22"/>
        </w:rPr>
        <w:t xml:space="preserve"> </w:t>
      </w:r>
      <w:r>
        <w:rPr>
          <w:sz w:val="22"/>
          <w:szCs w:val="22"/>
        </w:rPr>
        <w:t>Legge</w:t>
      </w:r>
      <w:r>
        <w:rPr>
          <w:spacing w:val="-4"/>
          <w:sz w:val="22"/>
          <w:szCs w:val="22"/>
        </w:rPr>
        <w:t xml:space="preserve"> </w:t>
      </w:r>
      <w:r>
        <w:rPr>
          <w:sz w:val="22"/>
          <w:szCs w:val="22"/>
        </w:rPr>
        <w:t>di</w:t>
      </w:r>
      <w:r>
        <w:rPr>
          <w:spacing w:val="-4"/>
          <w:sz w:val="22"/>
          <w:szCs w:val="22"/>
        </w:rPr>
        <w:t xml:space="preserve"> </w:t>
      </w:r>
      <w:r>
        <w:rPr>
          <w:sz w:val="22"/>
          <w:szCs w:val="22"/>
        </w:rPr>
        <w:t>P.S.</w:t>
      </w:r>
      <w:r>
        <w:rPr>
          <w:spacing w:val="-5"/>
          <w:sz w:val="22"/>
          <w:szCs w:val="22"/>
        </w:rPr>
        <w:t xml:space="preserve"> </w:t>
      </w:r>
      <w:r>
        <w:rPr>
          <w:sz w:val="22"/>
          <w:szCs w:val="22"/>
        </w:rPr>
        <w:t>18/06/1931,</w:t>
      </w:r>
      <w:r>
        <w:rPr>
          <w:spacing w:val="-4"/>
          <w:sz w:val="22"/>
          <w:szCs w:val="22"/>
        </w:rPr>
        <w:t xml:space="preserve"> </w:t>
      </w:r>
      <w:r>
        <w:rPr>
          <w:sz w:val="22"/>
          <w:szCs w:val="22"/>
        </w:rPr>
        <w:t>n. 773e</w:t>
      </w:r>
      <w:r>
        <w:rPr>
          <w:spacing w:val="-4"/>
          <w:sz w:val="22"/>
          <w:szCs w:val="22"/>
        </w:rPr>
        <w:t xml:space="preserve"> </w:t>
      </w:r>
      <w:r>
        <w:rPr>
          <w:sz w:val="22"/>
          <w:szCs w:val="22"/>
        </w:rPr>
        <w:t>s.m.i.</w:t>
      </w:r>
    </w:p>
    <w:p>
      <w:pPr>
        <w:pStyle w:val="Corpotesto"/>
        <w:tabs>
          <w:tab w:val="left" w:pos="993"/>
        </w:tabs>
        <w:overflowPunct w:val="0"/>
        <w:ind w:left="0" w:right="0" w:firstLine="0"/>
      </w:pPr>
      <w:r>
        <w:rPr>
          <w:b/>
          <w:bCs/>
          <w:sz w:val="22"/>
          <w:szCs w:val="22"/>
        </w:rPr>
        <w:t>Viste</w:t>
      </w:r>
      <w:r>
        <w:rPr>
          <w:b/>
          <w:bCs/>
          <w:spacing w:val="-1"/>
          <w:sz w:val="22"/>
          <w:szCs w:val="22"/>
        </w:rPr>
        <w:t xml:space="preserve"> </w:t>
      </w:r>
      <w:r>
        <w:rPr>
          <w:sz w:val="22"/>
          <w:szCs w:val="22"/>
        </w:rPr>
        <w:t>le</w:t>
      </w:r>
      <w:r>
        <w:rPr>
          <w:spacing w:val="-1"/>
          <w:sz w:val="22"/>
          <w:szCs w:val="22"/>
        </w:rPr>
        <w:t xml:space="preserve"> </w:t>
      </w:r>
      <w:r>
        <w:rPr>
          <w:sz w:val="22"/>
          <w:szCs w:val="22"/>
        </w:rPr>
        <w:t>Leggi Regionali</w:t>
      </w:r>
      <w:r>
        <w:rPr>
          <w:spacing w:val="-1"/>
          <w:sz w:val="22"/>
          <w:szCs w:val="22"/>
        </w:rPr>
        <w:t xml:space="preserve"> </w:t>
      </w:r>
      <w:r>
        <w:rPr>
          <w:sz w:val="22"/>
          <w:szCs w:val="22"/>
        </w:rPr>
        <w:t>n. 16 del</w:t>
      </w:r>
      <w:r>
        <w:rPr>
          <w:spacing w:val="-1"/>
          <w:sz w:val="22"/>
          <w:szCs w:val="22"/>
        </w:rPr>
        <w:t xml:space="preserve"> </w:t>
      </w:r>
      <w:r>
        <w:rPr>
          <w:sz w:val="22"/>
          <w:szCs w:val="22"/>
        </w:rPr>
        <w:t>06/04/1996 e</w:t>
      </w:r>
      <w:r>
        <w:rPr>
          <w:spacing w:val="-1"/>
          <w:sz w:val="22"/>
          <w:szCs w:val="22"/>
        </w:rPr>
        <w:t xml:space="preserve"> </w:t>
      </w:r>
      <w:r>
        <w:rPr>
          <w:sz w:val="22"/>
          <w:szCs w:val="22"/>
        </w:rPr>
        <w:t>n. 14</w:t>
      </w:r>
      <w:r>
        <w:rPr>
          <w:spacing w:val="-1"/>
          <w:sz w:val="22"/>
          <w:szCs w:val="22"/>
        </w:rPr>
        <w:t xml:space="preserve"> </w:t>
      </w:r>
      <w:r>
        <w:rPr>
          <w:sz w:val="22"/>
          <w:szCs w:val="22"/>
        </w:rPr>
        <w:t>del 31/08/1998</w:t>
      </w:r>
      <w:r>
        <w:rPr>
          <w:spacing w:val="-1"/>
          <w:sz w:val="22"/>
          <w:szCs w:val="22"/>
        </w:rPr>
        <w:t xml:space="preserve"> </w:t>
      </w:r>
      <w:r>
        <w:rPr>
          <w:sz w:val="22"/>
          <w:szCs w:val="22"/>
        </w:rPr>
        <w:t>e ss.mm.ii..</w:t>
      </w:r>
    </w:p>
    <w:p>
      <w:pPr>
        <w:pStyle w:val="Corpotesto"/>
        <w:tabs>
          <w:tab w:val="left" w:pos="993"/>
        </w:tabs>
        <w:overflowPunct w:val="0"/>
        <w:ind w:left="0" w:right="0" w:firstLine="0"/>
      </w:pPr>
      <w:r>
        <w:rPr>
          <w:b/>
          <w:bCs/>
          <w:sz w:val="22"/>
          <w:szCs w:val="22"/>
        </w:rPr>
        <w:t>Vista</w:t>
      </w:r>
      <w:r>
        <w:rPr>
          <w:b/>
          <w:bCs/>
          <w:spacing w:val="-1"/>
          <w:sz w:val="22"/>
          <w:szCs w:val="22"/>
        </w:rPr>
        <w:t xml:space="preserve"> </w:t>
      </w:r>
      <w:r>
        <w:rPr>
          <w:sz w:val="22"/>
          <w:szCs w:val="22"/>
        </w:rPr>
        <w:t>la</w:t>
      </w:r>
      <w:r>
        <w:rPr>
          <w:spacing w:val="-1"/>
          <w:sz w:val="22"/>
          <w:szCs w:val="22"/>
        </w:rPr>
        <w:t xml:space="preserve"> </w:t>
      </w:r>
      <w:r>
        <w:rPr>
          <w:sz w:val="22"/>
          <w:szCs w:val="22"/>
        </w:rPr>
        <w:t>Legge</w:t>
      </w:r>
      <w:r>
        <w:rPr>
          <w:spacing w:val="-1"/>
          <w:sz w:val="22"/>
          <w:szCs w:val="22"/>
        </w:rPr>
        <w:t xml:space="preserve"> </w:t>
      </w:r>
      <w:r>
        <w:rPr>
          <w:sz w:val="22"/>
          <w:szCs w:val="22"/>
        </w:rPr>
        <w:t>21/11/2000,</w:t>
      </w:r>
      <w:r>
        <w:rPr>
          <w:spacing w:val="-1"/>
          <w:sz w:val="22"/>
          <w:szCs w:val="22"/>
        </w:rPr>
        <w:t xml:space="preserve"> </w:t>
      </w:r>
      <w:r>
        <w:rPr>
          <w:sz w:val="22"/>
          <w:szCs w:val="22"/>
        </w:rPr>
        <w:t>n. 353</w:t>
      </w:r>
      <w:r>
        <w:rPr>
          <w:spacing w:val="-1"/>
          <w:sz w:val="22"/>
          <w:szCs w:val="22"/>
        </w:rPr>
        <w:t xml:space="preserve"> </w:t>
      </w:r>
      <w:r>
        <w:rPr>
          <w:sz w:val="22"/>
          <w:szCs w:val="22"/>
        </w:rPr>
        <w:t>recante</w:t>
      </w:r>
      <w:r>
        <w:rPr>
          <w:spacing w:val="-1"/>
          <w:sz w:val="22"/>
          <w:szCs w:val="22"/>
        </w:rPr>
        <w:t xml:space="preserve"> </w:t>
      </w:r>
      <w:r>
        <w:rPr>
          <w:sz w:val="22"/>
          <w:szCs w:val="22"/>
        </w:rPr>
        <w:t>la</w:t>
      </w:r>
      <w:r>
        <w:rPr>
          <w:spacing w:val="-1"/>
          <w:sz w:val="22"/>
          <w:szCs w:val="22"/>
        </w:rPr>
        <w:t xml:space="preserve"> “</w:t>
      </w:r>
      <w:r>
        <w:rPr>
          <w:sz w:val="22"/>
          <w:szCs w:val="22"/>
        </w:rPr>
        <w:t>Legge</w:t>
      </w:r>
      <w:r>
        <w:rPr>
          <w:spacing w:val="-1"/>
          <w:sz w:val="22"/>
          <w:szCs w:val="22"/>
        </w:rPr>
        <w:t xml:space="preserve"> </w:t>
      </w:r>
      <w:r>
        <w:rPr>
          <w:sz w:val="22"/>
          <w:szCs w:val="22"/>
        </w:rPr>
        <w:t>quadro</w:t>
      </w:r>
      <w:r>
        <w:rPr>
          <w:spacing w:val="-1"/>
          <w:sz w:val="22"/>
          <w:szCs w:val="22"/>
        </w:rPr>
        <w:t xml:space="preserve"> </w:t>
      </w:r>
      <w:r>
        <w:rPr>
          <w:sz w:val="22"/>
          <w:szCs w:val="22"/>
        </w:rPr>
        <w:t>in</w:t>
      </w:r>
      <w:r>
        <w:rPr>
          <w:spacing w:val="-1"/>
          <w:sz w:val="22"/>
          <w:szCs w:val="22"/>
        </w:rPr>
        <w:t xml:space="preserve"> </w:t>
      </w:r>
      <w:r>
        <w:rPr>
          <w:sz w:val="22"/>
          <w:szCs w:val="22"/>
        </w:rPr>
        <w:t>materia</w:t>
      </w:r>
      <w:r>
        <w:rPr>
          <w:spacing w:val="-1"/>
          <w:sz w:val="22"/>
          <w:szCs w:val="22"/>
        </w:rPr>
        <w:t xml:space="preserve"> </w:t>
      </w:r>
      <w:r>
        <w:rPr>
          <w:sz w:val="22"/>
          <w:szCs w:val="22"/>
        </w:rPr>
        <w:t>di</w:t>
      </w:r>
      <w:r>
        <w:rPr>
          <w:spacing w:val="-1"/>
          <w:sz w:val="22"/>
          <w:szCs w:val="22"/>
        </w:rPr>
        <w:t xml:space="preserve"> </w:t>
      </w:r>
      <w:r>
        <w:rPr>
          <w:sz w:val="22"/>
          <w:szCs w:val="22"/>
        </w:rPr>
        <w:t>incendi</w:t>
      </w:r>
      <w:r>
        <w:rPr>
          <w:spacing w:val="-1"/>
          <w:sz w:val="22"/>
          <w:szCs w:val="22"/>
        </w:rPr>
        <w:t xml:space="preserve"> </w:t>
      </w:r>
      <w:r>
        <w:rPr>
          <w:sz w:val="22"/>
          <w:szCs w:val="22"/>
        </w:rPr>
        <w:t>boschivi” e</w:t>
      </w:r>
      <w:r>
        <w:rPr>
          <w:spacing w:val="-1"/>
          <w:sz w:val="22"/>
          <w:szCs w:val="22"/>
        </w:rPr>
        <w:t xml:space="preserve"> s</w:t>
      </w:r>
      <w:r>
        <w:rPr>
          <w:sz w:val="22"/>
          <w:szCs w:val="22"/>
        </w:rPr>
        <w:t>s.mm.ii.</w:t>
      </w:r>
    </w:p>
    <w:p>
      <w:pPr>
        <w:pStyle w:val="Corpotesto"/>
        <w:tabs>
          <w:tab w:val="left" w:pos="993"/>
        </w:tabs>
        <w:overflowPunct w:val="0"/>
        <w:ind w:left="0" w:right="118" w:firstLine="0"/>
      </w:pPr>
      <w:r>
        <w:rPr>
          <w:b/>
          <w:bCs/>
          <w:sz w:val="22"/>
          <w:szCs w:val="22"/>
        </w:rPr>
        <w:t xml:space="preserve">Visto </w:t>
      </w:r>
      <w:r>
        <w:rPr>
          <w:sz w:val="22"/>
          <w:szCs w:val="22"/>
        </w:rPr>
        <w:t>il D. Lgs. n°267 del 18/08/2000 e s.m.i in materia di ordinanze sindacali contingibili ed urgenti per la</w:t>
      </w:r>
      <w:r>
        <w:rPr>
          <w:spacing w:val="1"/>
          <w:sz w:val="22"/>
          <w:szCs w:val="22"/>
        </w:rPr>
        <w:t xml:space="preserve"> </w:t>
      </w:r>
      <w:r>
        <w:rPr>
          <w:sz w:val="22"/>
          <w:szCs w:val="22"/>
        </w:rPr>
        <w:t>prevenzione ed eliminazione di gravi pericoli</w:t>
      </w:r>
      <w:r>
        <w:rPr>
          <w:spacing w:val="1"/>
          <w:sz w:val="22"/>
          <w:szCs w:val="22"/>
        </w:rPr>
        <w:t xml:space="preserve"> </w:t>
      </w:r>
      <w:r>
        <w:rPr>
          <w:sz w:val="22"/>
          <w:szCs w:val="22"/>
        </w:rPr>
        <w:t>per l’incolumità pubblica.</w:t>
      </w:r>
    </w:p>
    <w:p>
      <w:pPr>
        <w:pStyle w:val="Corpotesto"/>
        <w:tabs>
          <w:tab w:val="left" w:pos="993"/>
        </w:tabs>
        <w:overflowPunct w:val="0"/>
        <w:ind w:left="0" w:right="118" w:firstLine="0"/>
      </w:pPr>
      <w:r>
        <w:rPr>
          <w:b/>
          <w:bCs/>
          <w:sz w:val="22"/>
          <w:szCs w:val="22"/>
        </w:rPr>
        <w:t>Visto</w:t>
      </w:r>
      <w:r>
        <w:rPr>
          <w:b/>
          <w:bCs/>
          <w:spacing w:val="48"/>
          <w:sz w:val="22"/>
          <w:szCs w:val="22"/>
        </w:rPr>
        <w:t xml:space="preserve"> </w:t>
      </w:r>
      <w:r>
        <w:rPr>
          <w:sz w:val="22"/>
          <w:szCs w:val="22"/>
        </w:rPr>
        <w:t>il</w:t>
      </w:r>
      <w:r>
        <w:rPr>
          <w:spacing w:val="49"/>
          <w:sz w:val="22"/>
          <w:szCs w:val="22"/>
        </w:rPr>
        <w:t xml:space="preserve"> </w:t>
      </w:r>
      <w:r>
        <w:rPr>
          <w:sz w:val="22"/>
          <w:szCs w:val="22"/>
        </w:rPr>
        <w:t>Titolo</w:t>
      </w:r>
      <w:r>
        <w:rPr>
          <w:spacing w:val="49"/>
          <w:sz w:val="22"/>
          <w:szCs w:val="22"/>
        </w:rPr>
        <w:t xml:space="preserve"> </w:t>
      </w:r>
      <w:r>
        <w:rPr>
          <w:sz w:val="22"/>
          <w:szCs w:val="22"/>
        </w:rPr>
        <w:t>III</w:t>
      </w:r>
      <w:r>
        <w:rPr>
          <w:spacing w:val="49"/>
          <w:sz w:val="22"/>
          <w:szCs w:val="22"/>
        </w:rPr>
        <w:t xml:space="preserve"> </w:t>
      </w:r>
      <w:r>
        <w:rPr>
          <w:sz w:val="22"/>
          <w:szCs w:val="22"/>
        </w:rPr>
        <w:t>del</w:t>
      </w:r>
      <w:r>
        <w:rPr>
          <w:spacing w:val="49"/>
          <w:sz w:val="22"/>
          <w:szCs w:val="22"/>
        </w:rPr>
        <w:t xml:space="preserve"> </w:t>
      </w:r>
      <w:r>
        <w:rPr>
          <w:sz w:val="22"/>
          <w:szCs w:val="22"/>
        </w:rPr>
        <w:t>D.</w:t>
      </w:r>
      <w:r>
        <w:rPr>
          <w:spacing w:val="49"/>
          <w:sz w:val="22"/>
          <w:szCs w:val="22"/>
        </w:rPr>
        <w:t xml:space="preserve"> </w:t>
      </w:r>
      <w:r>
        <w:rPr>
          <w:sz w:val="22"/>
          <w:szCs w:val="22"/>
        </w:rPr>
        <w:t>Lgs</w:t>
      </w:r>
      <w:r>
        <w:rPr>
          <w:spacing w:val="49"/>
          <w:sz w:val="22"/>
          <w:szCs w:val="22"/>
        </w:rPr>
        <w:t xml:space="preserve"> </w:t>
      </w:r>
      <w:r>
        <w:rPr>
          <w:sz w:val="22"/>
          <w:szCs w:val="22"/>
        </w:rPr>
        <w:t>n. 139</w:t>
      </w:r>
      <w:r>
        <w:rPr>
          <w:spacing w:val="49"/>
          <w:sz w:val="22"/>
          <w:szCs w:val="22"/>
        </w:rPr>
        <w:t xml:space="preserve"> </w:t>
      </w:r>
      <w:r>
        <w:rPr>
          <w:sz w:val="22"/>
          <w:szCs w:val="22"/>
        </w:rPr>
        <w:t>dell’08/03/2006</w:t>
      </w:r>
      <w:r>
        <w:rPr>
          <w:spacing w:val="109"/>
          <w:sz w:val="22"/>
          <w:szCs w:val="22"/>
        </w:rPr>
        <w:t xml:space="preserve"> </w:t>
      </w:r>
      <w:r>
        <w:rPr>
          <w:sz w:val="22"/>
          <w:szCs w:val="22"/>
        </w:rPr>
        <w:t>e</w:t>
      </w:r>
      <w:r>
        <w:rPr>
          <w:spacing w:val="109"/>
          <w:sz w:val="22"/>
          <w:szCs w:val="22"/>
        </w:rPr>
        <w:t xml:space="preserve"> </w:t>
      </w:r>
      <w:r>
        <w:rPr>
          <w:sz w:val="22"/>
          <w:szCs w:val="22"/>
        </w:rPr>
        <w:t>s.m.i</w:t>
      </w:r>
      <w:r>
        <w:rPr>
          <w:spacing w:val="109"/>
          <w:sz w:val="22"/>
          <w:szCs w:val="22"/>
        </w:rPr>
        <w:t xml:space="preserve"> </w:t>
      </w:r>
      <w:r>
        <w:rPr>
          <w:sz w:val="22"/>
          <w:szCs w:val="22"/>
        </w:rPr>
        <w:t>in</w:t>
      </w:r>
      <w:r>
        <w:rPr>
          <w:spacing w:val="109"/>
          <w:sz w:val="22"/>
          <w:szCs w:val="22"/>
        </w:rPr>
        <w:t xml:space="preserve"> </w:t>
      </w:r>
      <w:r>
        <w:rPr>
          <w:sz w:val="22"/>
          <w:szCs w:val="22"/>
        </w:rPr>
        <w:t>materia</w:t>
      </w:r>
      <w:r>
        <w:rPr>
          <w:spacing w:val="109"/>
          <w:sz w:val="22"/>
          <w:szCs w:val="22"/>
        </w:rPr>
        <w:t xml:space="preserve"> </w:t>
      </w:r>
      <w:r>
        <w:rPr>
          <w:sz w:val="22"/>
          <w:szCs w:val="22"/>
        </w:rPr>
        <w:t>di</w:t>
      </w:r>
      <w:r>
        <w:rPr>
          <w:spacing w:val="109"/>
          <w:sz w:val="22"/>
          <w:szCs w:val="22"/>
        </w:rPr>
        <w:t xml:space="preserve"> </w:t>
      </w:r>
      <w:r>
        <w:rPr>
          <w:sz w:val="22"/>
          <w:szCs w:val="22"/>
        </w:rPr>
        <w:t>Prevenzione</w:t>
      </w:r>
      <w:r>
        <w:rPr>
          <w:spacing w:val="109"/>
          <w:sz w:val="22"/>
          <w:szCs w:val="22"/>
        </w:rPr>
        <w:t xml:space="preserve"> </w:t>
      </w:r>
      <w:r>
        <w:rPr>
          <w:sz w:val="22"/>
          <w:szCs w:val="22"/>
        </w:rPr>
        <w:t>Incendi.</w:t>
      </w:r>
    </w:p>
    <w:p>
      <w:pPr>
        <w:pStyle w:val="Corpotesto"/>
        <w:tabs>
          <w:tab w:val="left" w:pos="993"/>
        </w:tabs>
        <w:overflowPunct w:val="0"/>
        <w:ind w:left="0" w:right="118" w:firstLine="0"/>
      </w:pPr>
      <w:r>
        <w:rPr>
          <w:b/>
          <w:bCs/>
          <w:sz w:val="22"/>
          <w:szCs w:val="22"/>
        </w:rPr>
        <w:t>Visto</w:t>
      </w:r>
      <w:r>
        <w:rPr>
          <w:b/>
          <w:bCs/>
          <w:spacing w:val="61"/>
          <w:sz w:val="22"/>
          <w:szCs w:val="22"/>
        </w:rPr>
        <w:t xml:space="preserve"> </w:t>
      </w:r>
      <w:r>
        <w:rPr>
          <w:sz w:val="22"/>
          <w:szCs w:val="22"/>
        </w:rPr>
        <w:t>l’art.255</w:t>
      </w:r>
      <w:r>
        <w:rPr>
          <w:spacing w:val="61"/>
          <w:sz w:val="22"/>
          <w:szCs w:val="22"/>
        </w:rPr>
        <w:t xml:space="preserve"> </w:t>
      </w:r>
      <w:r>
        <w:rPr>
          <w:sz w:val="22"/>
          <w:szCs w:val="22"/>
        </w:rPr>
        <w:t>del</w:t>
      </w:r>
      <w:r>
        <w:rPr>
          <w:spacing w:val="61"/>
          <w:sz w:val="22"/>
          <w:szCs w:val="22"/>
        </w:rPr>
        <w:t xml:space="preserve"> </w:t>
      </w:r>
      <w:r>
        <w:rPr>
          <w:sz w:val="22"/>
          <w:szCs w:val="22"/>
        </w:rPr>
        <w:t>D.</w:t>
      </w:r>
      <w:r>
        <w:rPr>
          <w:spacing w:val="61"/>
          <w:sz w:val="22"/>
          <w:szCs w:val="22"/>
        </w:rPr>
        <w:t xml:space="preserve"> </w:t>
      </w:r>
      <w:r>
        <w:rPr>
          <w:sz w:val="22"/>
          <w:szCs w:val="22"/>
        </w:rPr>
        <w:t>Lgs   03/04/2006, n°152 e s.m.i recante “Norme   in   materia   ambientale”.</w:t>
      </w:r>
    </w:p>
    <w:p>
      <w:pPr>
        <w:pStyle w:val="Corpotesto"/>
        <w:tabs>
          <w:tab w:val="left" w:pos="993"/>
        </w:tabs>
        <w:overflowPunct w:val="0"/>
        <w:ind w:left="0" w:right="118" w:firstLine="0"/>
      </w:pPr>
      <w:r>
        <w:rPr>
          <w:b/>
          <w:bCs/>
          <w:sz w:val="22"/>
          <w:szCs w:val="22"/>
        </w:rPr>
        <w:t>Vista</w:t>
      </w:r>
      <w:r>
        <w:rPr>
          <w:b/>
          <w:bCs/>
          <w:spacing w:val="-1"/>
          <w:sz w:val="22"/>
          <w:szCs w:val="22"/>
        </w:rPr>
        <w:t xml:space="preserve"> </w:t>
      </w:r>
      <w:r>
        <w:rPr>
          <w:sz w:val="22"/>
          <w:szCs w:val="22"/>
        </w:rPr>
        <w:t>l’Ordinanza della Presidenza del Consiglio dei Ministri</w:t>
      </w:r>
      <w:r>
        <w:rPr>
          <w:spacing w:val="-1"/>
          <w:sz w:val="22"/>
          <w:szCs w:val="22"/>
        </w:rPr>
        <w:t xml:space="preserve"> </w:t>
      </w:r>
      <w:r>
        <w:rPr>
          <w:sz w:val="22"/>
          <w:szCs w:val="22"/>
        </w:rPr>
        <w:t>n. 3606/2007.</w:t>
      </w:r>
    </w:p>
    <w:p>
      <w:pPr>
        <w:pStyle w:val="Corpotesto"/>
        <w:tabs>
          <w:tab w:val="left" w:pos="993"/>
        </w:tabs>
        <w:overflowPunct w:val="0"/>
        <w:ind w:left="0" w:right="118" w:firstLine="0"/>
      </w:pPr>
      <w:r>
        <w:rPr>
          <w:b/>
          <w:bCs/>
          <w:sz w:val="22"/>
          <w:szCs w:val="22"/>
        </w:rPr>
        <w:t xml:space="preserve">Visto </w:t>
      </w:r>
      <w:r>
        <w:rPr>
          <w:sz w:val="22"/>
          <w:szCs w:val="22"/>
        </w:rPr>
        <w:t>il Regolamento Comunale in “Materia di fuochi controllati in agricoltura” approvato con Delibera di</w:t>
      </w:r>
      <w:r>
        <w:rPr>
          <w:spacing w:val="1"/>
          <w:sz w:val="22"/>
          <w:szCs w:val="22"/>
        </w:rPr>
        <w:t xml:space="preserve"> </w:t>
      </w:r>
      <w:r>
        <w:rPr>
          <w:sz w:val="22"/>
          <w:szCs w:val="22"/>
        </w:rPr>
        <w:t>Consiglio</w:t>
      </w:r>
      <w:r>
        <w:rPr>
          <w:spacing w:val="1"/>
          <w:sz w:val="22"/>
          <w:szCs w:val="22"/>
        </w:rPr>
        <w:t xml:space="preserve"> </w:t>
      </w:r>
      <w:r>
        <w:rPr>
          <w:sz w:val="22"/>
          <w:szCs w:val="22"/>
        </w:rPr>
        <w:t>Comunale</w:t>
      </w:r>
      <w:r>
        <w:rPr>
          <w:spacing w:val="1"/>
          <w:sz w:val="22"/>
          <w:szCs w:val="22"/>
        </w:rPr>
        <w:t xml:space="preserve"> </w:t>
      </w:r>
      <w:r>
        <w:rPr>
          <w:sz w:val="22"/>
          <w:szCs w:val="22"/>
        </w:rPr>
        <w:t>n.</w:t>
      </w:r>
      <w:r>
        <w:rPr>
          <w:spacing w:val="1"/>
          <w:sz w:val="22"/>
          <w:szCs w:val="22"/>
        </w:rPr>
        <w:t xml:space="preserve"> </w:t>
      </w:r>
      <w:r>
        <w:rPr>
          <w:sz w:val="22"/>
          <w:szCs w:val="22"/>
        </w:rPr>
        <w:t>131</w:t>
      </w:r>
      <w:r>
        <w:rPr>
          <w:spacing w:val="1"/>
          <w:sz w:val="22"/>
          <w:szCs w:val="22"/>
        </w:rPr>
        <w:t xml:space="preserve"> </w:t>
      </w:r>
      <w:r>
        <w:rPr>
          <w:sz w:val="22"/>
          <w:szCs w:val="22"/>
        </w:rPr>
        <w:t>del</w:t>
      </w:r>
      <w:r>
        <w:rPr>
          <w:spacing w:val="1"/>
          <w:sz w:val="22"/>
          <w:szCs w:val="22"/>
        </w:rPr>
        <w:t xml:space="preserve"> </w:t>
      </w:r>
      <w:r>
        <w:rPr>
          <w:sz w:val="22"/>
          <w:szCs w:val="22"/>
        </w:rPr>
        <w:t>27/11/2009</w:t>
      </w:r>
      <w:r>
        <w:rPr>
          <w:spacing w:val="1"/>
          <w:sz w:val="22"/>
          <w:szCs w:val="22"/>
        </w:rPr>
        <w:t xml:space="preserve"> </w:t>
      </w:r>
      <w:r>
        <w:rPr>
          <w:sz w:val="22"/>
          <w:szCs w:val="22"/>
        </w:rPr>
        <w:t>e</w:t>
      </w:r>
      <w:r>
        <w:rPr>
          <w:spacing w:val="1"/>
          <w:sz w:val="22"/>
          <w:szCs w:val="22"/>
        </w:rPr>
        <w:t xml:space="preserve"> </w:t>
      </w:r>
      <w:r>
        <w:rPr>
          <w:sz w:val="22"/>
          <w:szCs w:val="22"/>
        </w:rPr>
        <w:t>modificato</w:t>
      </w:r>
      <w:r>
        <w:rPr>
          <w:spacing w:val="1"/>
          <w:sz w:val="22"/>
          <w:szCs w:val="22"/>
        </w:rPr>
        <w:t xml:space="preserve"> </w:t>
      </w:r>
      <w:r>
        <w:rPr>
          <w:sz w:val="22"/>
          <w:szCs w:val="22"/>
        </w:rPr>
        <w:t>negli</w:t>
      </w:r>
      <w:r>
        <w:rPr>
          <w:spacing w:val="1"/>
          <w:sz w:val="22"/>
          <w:szCs w:val="22"/>
        </w:rPr>
        <w:t xml:space="preserve"> </w:t>
      </w:r>
      <w:r>
        <w:rPr>
          <w:sz w:val="22"/>
          <w:szCs w:val="22"/>
        </w:rPr>
        <w:t>artt.</w:t>
      </w:r>
      <w:r>
        <w:rPr>
          <w:spacing w:val="1"/>
          <w:sz w:val="22"/>
          <w:szCs w:val="22"/>
        </w:rPr>
        <w:t xml:space="preserve"> </w:t>
      </w:r>
      <w:r>
        <w:rPr>
          <w:sz w:val="22"/>
          <w:szCs w:val="22"/>
        </w:rPr>
        <w:t>4-5</w:t>
      </w:r>
      <w:r>
        <w:rPr>
          <w:spacing w:val="1"/>
          <w:sz w:val="22"/>
          <w:szCs w:val="22"/>
        </w:rPr>
        <w:t xml:space="preserve"> </w:t>
      </w:r>
      <w:r>
        <w:rPr>
          <w:sz w:val="22"/>
          <w:szCs w:val="22"/>
        </w:rPr>
        <w:t>e</w:t>
      </w:r>
      <w:r>
        <w:rPr>
          <w:spacing w:val="1"/>
          <w:sz w:val="22"/>
          <w:szCs w:val="22"/>
        </w:rPr>
        <w:t xml:space="preserve"> </w:t>
      </w:r>
      <w:r>
        <w:rPr>
          <w:sz w:val="22"/>
          <w:szCs w:val="22"/>
        </w:rPr>
        <w:t>11</w:t>
      </w:r>
      <w:r>
        <w:rPr>
          <w:spacing w:val="1"/>
          <w:sz w:val="22"/>
          <w:szCs w:val="22"/>
        </w:rPr>
        <w:t xml:space="preserve"> </w:t>
      </w:r>
      <w:r>
        <w:rPr>
          <w:sz w:val="22"/>
          <w:szCs w:val="22"/>
        </w:rPr>
        <w:t>con</w:t>
      </w:r>
      <w:r>
        <w:rPr>
          <w:spacing w:val="1"/>
          <w:sz w:val="22"/>
          <w:szCs w:val="22"/>
        </w:rPr>
        <w:t xml:space="preserve"> </w:t>
      </w:r>
      <w:r>
        <w:rPr>
          <w:sz w:val="22"/>
          <w:szCs w:val="22"/>
        </w:rPr>
        <w:t>Delibera</w:t>
      </w:r>
      <w:r>
        <w:rPr>
          <w:spacing w:val="1"/>
          <w:sz w:val="22"/>
          <w:szCs w:val="22"/>
        </w:rPr>
        <w:t xml:space="preserve"> </w:t>
      </w:r>
      <w:r>
        <w:rPr>
          <w:sz w:val="22"/>
          <w:szCs w:val="22"/>
        </w:rPr>
        <w:t>di</w:t>
      </w:r>
      <w:r>
        <w:rPr>
          <w:spacing w:val="60"/>
          <w:sz w:val="22"/>
          <w:szCs w:val="22"/>
        </w:rPr>
        <w:t xml:space="preserve"> </w:t>
      </w:r>
      <w:r>
        <w:rPr>
          <w:sz w:val="22"/>
          <w:szCs w:val="22"/>
        </w:rPr>
        <w:t>Consiglio</w:t>
      </w:r>
      <w:r>
        <w:rPr>
          <w:spacing w:val="1"/>
          <w:sz w:val="22"/>
          <w:szCs w:val="22"/>
        </w:rPr>
        <w:t xml:space="preserve"> </w:t>
      </w:r>
      <w:r>
        <w:rPr>
          <w:sz w:val="22"/>
          <w:szCs w:val="22"/>
        </w:rPr>
        <w:t>Comunale</w:t>
      </w:r>
      <w:r>
        <w:rPr>
          <w:spacing w:val="-1"/>
          <w:sz w:val="22"/>
          <w:szCs w:val="22"/>
        </w:rPr>
        <w:t xml:space="preserve"> </w:t>
      </w:r>
      <w:r>
        <w:rPr>
          <w:sz w:val="22"/>
          <w:szCs w:val="22"/>
        </w:rPr>
        <w:t>n. 79 del 11/06/2015.</w:t>
      </w:r>
    </w:p>
    <w:p>
      <w:pPr>
        <w:pStyle w:val="Corpotesto"/>
        <w:tabs>
          <w:tab w:val="left" w:pos="993"/>
        </w:tabs>
        <w:overflowPunct w:val="0"/>
        <w:spacing w:before="1" w:after="200"/>
        <w:ind w:left="0" w:right="0" w:firstLine="0"/>
      </w:pPr>
      <w:r>
        <w:rPr>
          <w:b/>
          <w:bCs/>
          <w:sz w:val="22"/>
          <w:szCs w:val="22"/>
        </w:rPr>
        <w:t>Visto</w:t>
      </w:r>
      <w:r>
        <w:rPr>
          <w:b/>
          <w:bCs/>
          <w:spacing w:val="-1"/>
          <w:sz w:val="22"/>
          <w:szCs w:val="22"/>
        </w:rPr>
        <w:t xml:space="preserve"> </w:t>
      </w:r>
      <w:r>
        <w:rPr>
          <w:sz w:val="22"/>
          <w:szCs w:val="22"/>
        </w:rPr>
        <w:t>il</w:t>
      </w:r>
      <w:r>
        <w:rPr>
          <w:spacing w:val="-1"/>
          <w:sz w:val="22"/>
          <w:szCs w:val="22"/>
        </w:rPr>
        <w:t xml:space="preserve"> </w:t>
      </w:r>
      <w:r>
        <w:rPr>
          <w:sz w:val="22"/>
          <w:szCs w:val="22"/>
        </w:rPr>
        <w:t>D. lgs</w:t>
      </w:r>
      <w:r>
        <w:rPr>
          <w:spacing w:val="-1"/>
          <w:sz w:val="22"/>
          <w:szCs w:val="22"/>
        </w:rPr>
        <w:t xml:space="preserve"> </w:t>
      </w:r>
      <w:r>
        <w:rPr>
          <w:sz w:val="22"/>
          <w:szCs w:val="22"/>
        </w:rPr>
        <w:t>152 del</w:t>
      </w:r>
      <w:r>
        <w:rPr>
          <w:spacing w:val="-1"/>
          <w:sz w:val="22"/>
          <w:szCs w:val="22"/>
        </w:rPr>
        <w:t xml:space="preserve"> </w:t>
      </w:r>
      <w:r>
        <w:rPr>
          <w:sz w:val="22"/>
          <w:szCs w:val="22"/>
        </w:rPr>
        <w:t>03/04/2006</w:t>
      </w:r>
      <w:r>
        <w:rPr>
          <w:spacing w:val="-1"/>
          <w:sz w:val="22"/>
          <w:szCs w:val="22"/>
        </w:rPr>
        <w:t xml:space="preserve"> </w:t>
      </w:r>
      <w:r>
        <w:rPr>
          <w:sz w:val="22"/>
          <w:szCs w:val="22"/>
        </w:rPr>
        <w:t>e successive</w:t>
      </w:r>
      <w:r>
        <w:rPr>
          <w:spacing w:val="-1"/>
          <w:sz w:val="22"/>
          <w:szCs w:val="22"/>
        </w:rPr>
        <w:t xml:space="preserve"> </w:t>
      </w:r>
      <w:r>
        <w:rPr>
          <w:sz w:val="22"/>
          <w:szCs w:val="22"/>
        </w:rPr>
        <w:t>modifiche</w:t>
      </w:r>
      <w:r>
        <w:rPr>
          <w:spacing w:val="1"/>
          <w:sz w:val="22"/>
          <w:szCs w:val="22"/>
        </w:rPr>
        <w:t xml:space="preserve"> </w:t>
      </w:r>
      <w:r>
        <w:rPr>
          <w:sz w:val="22"/>
          <w:szCs w:val="22"/>
        </w:rPr>
        <w:t>ed</w:t>
      </w:r>
      <w:r>
        <w:rPr>
          <w:spacing w:val="-1"/>
          <w:sz w:val="22"/>
          <w:szCs w:val="22"/>
        </w:rPr>
        <w:t xml:space="preserve"> </w:t>
      </w:r>
      <w:r>
        <w:rPr>
          <w:sz w:val="22"/>
          <w:szCs w:val="22"/>
        </w:rPr>
        <w:t>integrazioni.</w:t>
      </w:r>
    </w:p>
    <w:p>
      <w:pPr>
        <w:pStyle w:val="Corpotesto"/>
        <w:tabs>
          <w:tab w:val="left" w:pos="993"/>
        </w:tabs>
        <w:overflowPunct w:val="0"/>
        <w:spacing w:before="77" w:after="200"/>
        <w:ind w:left="0" w:right="119" w:firstLine="0"/>
      </w:pPr>
      <w:r>
        <w:rPr>
          <w:b/>
          <w:bCs/>
          <w:sz w:val="22"/>
          <w:szCs w:val="22"/>
        </w:rPr>
        <w:t xml:space="preserve">Preso Atto </w:t>
      </w:r>
      <w:r>
        <w:rPr>
          <w:sz w:val="22"/>
          <w:szCs w:val="22"/>
        </w:rPr>
        <w:t>che con il Decreto legge 24 giugno 2014 n. 91, convertito in Legge 11/08/2014 n. 116 che modifica</w:t>
      </w:r>
      <w:r>
        <w:rPr>
          <w:spacing w:val="1"/>
          <w:sz w:val="22"/>
          <w:szCs w:val="22"/>
        </w:rPr>
        <w:t xml:space="preserve"> </w:t>
      </w:r>
      <w:r>
        <w:rPr>
          <w:sz w:val="22"/>
          <w:szCs w:val="22"/>
        </w:rPr>
        <w:t>il</w:t>
      </w:r>
      <w:r>
        <w:rPr>
          <w:spacing w:val="21"/>
          <w:sz w:val="22"/>
          <w:szCs w:val="22"/>
        </w:rPr>
        <w:t xml:space="preserve"> </w:t>
      </w:r>
      <w:r>
        <w:rPr>
          <w:sz w:val="22"/>
          <w:szCs w:val="22"/>
        </w:rPr>
        <w:t>D.</w:t>
      </w:r>
      <w:r>
        <w:rPr>
          <w:spacing w:val="21"/>
          <w:sz w:val="22"/>
          <w:szCs w:val="22"/>
        </w:rPr>
        <w:t xml:space="preserve"> </w:t>
      </w:r>
      <w:r>
        <w:rPr>
          <w:sz w:val="22"/>
          <w:szCs w:val="22"/>
        </w:rPr>
        <w:t>lgs</w:t>
      </w:r>
      <w:r>
        <w:rPr>
          <w:spacing w:val="22"/>
          <w:sz w:val="22"/>
          <w:szCs w:val="22"/>
        </w:rPr>
        <w:t xml:space="preserve"> </w:t>
      </w:r>
      <w:r>
        <w:rPr>
          <w:sz w:val="22"/>
          <w:szCs w:val="22"/>
        </w:rPr>
        <w:t>152</w:t>
      </w:r>
      <w:r>
        <w:rPr>
          <w:spacing w:val="21"/>
          <w:sz w:val="22"/>
          <w:szCs w:val="22"/>
        </w:rPr>
        <w:t xml:space="preserve"> </w:t>
      </w:r>
      <w:r>
        <w:rPr>
          <w:sz w:val="22"/>
          <w:szCs w:val="22"/>
        </w:rPr>
        <w:t>del</w:t>
      </w:r>
      <w:r>
        <w:rPr>
          <w:spacing w:val="21"/>
          <w:sz w:val="22"/>
          <w:szCs w:val="22"/>
        </w:rPr>
        <w:t xml:space="preserve"> </w:t>
      </w:r>
      <w:r>
        <w:rPr>
          <w:sz w:val="22"/>
          <w:szCs w:val="22"/>
        </w:rPr>
        <w:t>03/04/2006,</w:t>
      </w:r>
      <w:r>
        <w:rPr>
          <w:spacing w:val="22"/>
          <w:sz w:val="22"/>
          <w:szCs w:val="22"/>
        </w:rPr>
        <w:t xml:space="preserve"> </w:t>
      </w:r>
      <w:r>
        <w:rPr>
          <w:sz w:val="22"/>
          <w:szCs w:val="22"/>
        </w:rPr>
        <w:t>riguardante</w:t>
      </w:r>
      <w:r>
        <w:rPr>
          <w:spacing w:val="21"/>
          <w:sz w:val="22"/>
          <w:szCs w:val="22"/>
        </w:rPr>
        <w:t xml:space="preserve"> </w:t>
      </w:r>
      <w:r>
        <w:rPr>
          <w:sz w:val="22"/>
          <w:szCs w:val="22"/>
        </w:rPr>
        <w:t>la</w:t>
      </w:r>
      <w:r>
        <w:rPr>
          <w:spacing w:val="21"/>
          <w:sz w:val="22"/>
          <w:szCs w:val="22"/>
        </w:rPr>
        <w:t xml:space="preserve"> </w:t>
      </w:r>
      <w:r>
        <w:rPr>
          <w:sz w:val="22"/>
          <w:szCs w:val="22"/>
        </w:rPr>
        <w:t>bruciatura</w:t>
      </w:r>
      <w:r>
        <w:rPr>
          <w:spacing w:val="22"/>
          <w:sz w:val="22"/>
          <w:szCs w:val="22"/>
        </w:rPr>
        <w:t xml:space="preserve"> </w:t>
      </w:r>
      <w:r>
        <w:rPr>
          <w:sz w:val="22"/>
          <w:szCs w:val="22"/>
        </w:rPr>
        <w:t>dei</w:t>
      </w:r>
      <w:r>
        <w:rPr>
          <w:spacing w:val="21"/>
          <w:sz w:val="22"/>
          <w:szCs w:val="22"/>
        </w:rPr>
        <w:t xml:space="preserve"> </w:t>
      </w:r>
      <w:r>
        <w:rPr>
          <w:sz w:val="22"/>
          <w:szCs w:val="22"/>
        </w:rPr>
        <w:t>residui</w:t>
      </w:r>
      <w:r>
        <w:rPr>
          <w:spacing w:val="21"/>
          <w:sz w:val="22"/>
          <w:szCs w:val="22"/>
        </w:rPr>
        <w:t xml:space="preserve"> </w:t>
      </w:r>
      <w:r>
        <w:rPr>
          <w:sz w:val="22"/>
          <w:szCs w:val="22"/>
        </w:rPr>
        <w:t>vegetali</w:t>
      </w:r>
      <w:r>
        <w:rPr>
          <w:spacing w:val="22"/>
          <w:sz w:val="22"/>
          <w:szCs w:val="22"/>
        </w:rPr>
        <w:t xml:space="preserve"> </w:t>
      </w:r>
      <w:r>
        <w:rPr>
          <w:sz w:val="22"/>
          <w:szCs w:val="22"/>
        </w:rPr>
        <w:t>ed</w:t>
      </w:r>
      <w:r>
        <w:rPr>
          <w:spacing w:val="21"/>
          <w:sz w:val="22"/>
          <w:szCs w:val="22"/>
        </w:rPr>
        <w:t xml:space="preserve"> </w:t>
      </w:r>
      <w:r>
        <w:rPr>
          <w:sz w:val="22"/>
          <w:szCs w:val="22"/>
        </w:rPr>
        <w:t>in</w:t>
      </w:r>
      <w:r>
        <w:rPr>
          <w:spacing w:val="21"/>
          <w:sz w:val="22"/>
          <w:szCs w:val="22"/>
        </w:rPr>
        <w:t xml:space="preserve"> </w:t>
      </w:r>
      <w:r>
        <w:rPr>
          <w:sz w:val="22"/>
          <w:szCs w:val="22"/>
        </w:rPr>
        <w:t>particolare</w:t>
      </w:r>
      <w:r>
        <w:rPr>
          <w:spacing w:val="22"/>
          <w:sz w:val="22"/>
          <w:szCs w:val="22"/>
        </w:rPr>
        <w:t xml:space="preserve"> </w:t>
      </w:r>
      <w:r>
        <w:rPr>
          <w:sz w:val="22"/>
          <w:szCs w:val="22"/>
        </w:rPr>
        <w:t>l’art.</w:t>
      </w:r>
      <w:r>
        <w:rPr>
          <w:spacing w:val="21"/>
          <w:sz w:val="22"/>
          <w:szCs w:val="22"/>
        </w:rPr>
        <w:t xml:space="preserve"> </w:t>
      </w:r>
      <w:r>
        <w:rPr>
          <w:sz w:val="22"/>
          <w:szCs w:val="22"/>
        </w:rPr>
        <w:t>14</w:t>
      </w:r>
      <w:r>
        <w:rPr>
          <w:spacing w:val="21"/>
          <w:sz w:val="22"/>
          <w:szCs w:val="22"/>
        </w:rPr>
        <w:t xml:space="preserve"> </w:t>
      </w:r>
      <w:r>
        <w:rPr>
          <w:sz w:val="22"/>
          <w:szCs w:val="22"/>
        </w:rPr>
        <w:t>comma</w:t>
      </w:r>
      <w:r>
        <w:rPr>
          <w:spacing w:val="22"/>
          <w:sz w:val="22"/>
          <w:szCs w:val="22"/>
        </w:rPr>
        <w:t xml:space="preserve"> </w:t>
      </w:r>
      <w:r>
        <w:rPr>
          <w:sz w:val="22"/>
          <w:szCs w:val="22"/>
        </w:rPr>
        <w:t xml:space="preserve">8 </w:t>
      </w:r>
      <w:r>
        <w:rPr>
          <w:spacing w:val="-58"/>
          <w:sz w:val="22"/>
          <w:szCs w:val="22"/>
        </w:rPr>
        <w:t xml:space="preserve"> </w:t>
      </w:r>
      <w:r>
        <w:rPr>
          <w:sz w:val="22"/>
          <w:szCs w:val="22"/>
        </w:rPr>
        <w:t>lett. b) che così recita all’art. 256 bis dopo il comma 6 è aggiunto il seguente: “</w:t>
      </w:r>
      <w:r>
        <w:rPr>
          <w:i/>
          <w:iCs/>
          <w:sz w:val="22"/>
          <w:szCs w:val="22"/>
        </w:rPr>
        <w:t>6-bis. Le attività di raggruppamento e abbruciamento in piccoli cumuli e in quantità giornaliere non superiori a tre metri steri (corrispondente ad una catasta, comprendente legna e spazi vuoti, delle dimensioni di 1mt.x1mt.x1mt.) per ettaro dei materiali vegetali di cui all’articolo 185, comma 1, lettera f), effettuate nel luogo di produzione, costituiscono normali pratiche agricole consentite per il reimpiego dei materiali come sostanze concimanti o ammendanti, e non attività di gestione dei rifiuti. Nei periodi di massimo rischio per gli incendi boschivi, dichiarati dalle regioni, la combustione di residui vegetali agricoli e forestali è sempre vietata.</w:t>
      </w:r>
      <w:r>
        <w:rPr>
          <w:sz w:val="22"/>
          <w:szCs w:val="22"/>
        </w:rPr>
        <w:t>”</w:t>
      </w:r>
    </w:p>
    <w:p>
      <w:pPr>
        <w:pStyle w:val="Corpotesto"/>
        <w:tabs>
          <w:tab w:val="left" w:pos="993"/>
        </w:tabs>
        <w:overflowPunct w:val="0"/>
        <w:ind w:left="0" w:right="0" w:firstLine="0"/>
      </w:pPr>
      <w:r>
        <w:rPr>
          <w:b/>
          <w:bCs/>
          <w:sz w:val="22"/>
          <w:szCs w:val="22"/>
        </w:rPr>
        <w:t>Vista</w:t>
      </w:r>
      <w:r>
        <w:rPr>
          <w:b/>
          <w:bCs/>
          <w:spacing w:val="-3"/>
          <w:sz w:val="22"/>
          <w:szCs w:val="22"/>
        </w:rPr>
        <w:t xml:space="preserve"> </w:t>
      </w:r>
      <w:r>
        <w:rPr>
          <w:sz w:val="22"/>
          <w:szCs w:val="22"/>
        </w:rPr>
        <w:t>la</w:t>
      </w:r>
      <w:r>
        <w:rPr>
          <w:spacing w:val="-3"/>
          <w:sz w:val="22"/>
          <w:szCs w:val="22"/>
        </w:rPr>
        <w:t xml:space="preserve"> </w:t>
      </w:r>
      <w:r>
        <w:rPr>
          <w:sz w:val="22"/>
          <w:szCs w:val="22"/>
        </w:rPr>
        <w:t>legge</w:t>
      </w:r>
      <w:r>
        <w:rPr>
          <w:spacing w:val="-3"/>
          <w:sz w:val="22"/>
          <w:szCs w:val="22"/>
        </w:rPr>
        <w:t xml:space="preserve"> </w:t>
      </w:r>
      <w:r>
        <w:rPr>
          <w:sz w:val="22"/>
          <w:szCs w:val="22"/>
        </w:rPr>
        <w:t>n.</w:t>
      </w:r>
      <w:r>
        <w:rPr>
          <w:spacing w:val="-2"/>
          <w:sz w:val="22"/>
          <w:szCs w:val="22"/>
        </w:rPr>
        <w:t xml:space="preserve"> </w:t>
      </w:r>
      <w:r>
        <w:rPr>
          <w:sz w:val="22"/>
          <w:szCs w:val="22"/>
        </w:rPr>
        <w:t>116</w:t>
      </w:r>
      <w:r>
        <w:rPr>
          <w:spacing w:val="-3"/>
          <w:sz w:val="22"/>
          <w:szCs w:val="22"/>
        </w:rPr>
        <w:t xml:space="preserve"> </w:t>
      </w:r>
      <w:r>
        <w:rPr>
          <w:sz w:val="22"/>
          <w:szCs w:val="22"/>
        </w:rPr>
        <w:t>del</w:t>
      </w:r>
      <w:r>
        <w:rPr>
          <w:spacing w:val="-3"/>
          <w:sz w:val="22"/>
          <w:szCs w:val="22"/>
        </w:rPr>
        <w:t xml:space="preserve"> </w:t>
      </w:r>
      <w:r>
        <w:rPr>
          <w:sz w:val="22"/>
          <w:szCs w:val="22"/>
        </w:rPr>
        <w:t>11/08/2014.</w:t>
      </w:r>
    </w:p>
    <w:p>
      <w:pPr>
        <w:pStyle w:val="Corpotesto"/>
        <w:tabs>
          <w:tab w:val="left" w:pos="993"/>
        </w:tabs>
        <w:overflowPunct w:val="0"/>
        <w:ind w:left="0" w:right="118" w:firstLine="0"/>
      </w:pPr>
      <w:r>
        <w:rPr>
          <w:b/>
          <w:bCs/>
          <w:sz w:val="22"/>
          <w:szCs w:val="22"/>
        </w:rPr>
        <w:t xml:space="preserve">Visto </w:t>
      </w:r>
      <w:r>
        <w:rPr>
          <w:sz w:val="22"/>
          <w:szCs w:val="22"/>
        </w:rPr>
        <w:t>il Decreto Assessoriale Territorio e Ambiente n. 234/Gab del 30/09/2014, che recepisce quanto previsto</w:t>
      </w:r>
      <w:r>
        <w:rPr>
          <w:spacing w:val="1"/>
          <w:sz w:val="22"/>
          <w:szCs w:val="22"/>
        </w:rPr>
        <w:t xml:space="preserve"> </w:t>
      </w:r>
      <w:r>
        <w:rPr>
          <w:sz w:val="22"/>
          <w:szCs w:val="22"/>
        </w:rPr>
        <w:t>dall’art.</w:t>
      </w:r>
      <w:r>
        <w:rPr>
          <w:spacing w:val="-1"/>
          <w:sz w:val="22"/>
          <w:szCs w:val="22"/>
        </w:rPr>
        <w:t xml:space="preserve"> </w:t>
      </w:r>
      <w:r>
        <w:rPr>
          <w:sz w:val="22"/>
          <w:szCs w:val="22"/>
        </w:rPr>
        <w:t>14 comma 8</w:t>
      </w:r>
      <w:r>
        <w:rPr>
          <w:spacing w:val="-1"/>
          <w:sz w:val="22"/>
          <w:szCs w:val="22"/>
        </w:rPr>
        <w:t xml:space="preserve"> </w:t>
      </w:r>
      <w:r>
        <w:rPr>
          <w:sz w:val="22"/>
          <w:szCs w:val="22"/>
        </w:rPr>
        <w:t>Legge n. 116</w:t>
      </w:r>
      <w:r>
        <w:rPr>
          <w:spacing w:val="-1"/>
          <w:sz w:val="22"/>
          <w:szCs w:val="22"/>
        </w:rPr>
        <w:t xml:space="preserve"> </w:t>
      </w:r>
      <w:r>
        <w:rPr>
          <w:sz w:val="22"/>
          <w:szCs w:val="22"/>
        </w:rPr>
        <w:t>del 11/08/2014, che ha</w:t>
      </w:r>
      <w:r>
        <w:rPr>
          <w:spacing w:val="-1"/>
          <w:sz w:val="22"/>
          <w:szCs w:val="22"/>
        </w:rPr>
        <w:t xml:space="preserve"> </w:t>
      </w:r>
      <w:r>
        <w:rPr>
          <w:sz w:val="22"/>
          <w:szCs w:val="22"/>
        </w:rPr>
        <w:t>introdotto il comma</w:t>
      </w:r>
      <w:r>
        <w:rPr>
          <w:spacing w:val="-1"/>
          <w:sz w:val="22"/>
          <w:szCs w:val="22"/>
        </w:rPr>
        <w:t xml:space="preserve"> </w:t>
      </w:r>
      <w:r>
        <w:rPr>
          <w:sz w:val="22"/>
          <w:szCs w:val="22"/>
        </w:rPr>
        <w:t>6 bis all’art. 182 del D.to L.vo 03/04/2006, n. 152.</w:t>
      </w:r>
    </w:p>
    <w:p>
      <w:pPr>
        <w:pStyle w:val="Corpotesto"/>
        <w:tabs>
          <w:tab w:val="left" w:pos="993"/>
        </w:tabs>
        <w:overflowPunct w:val="0"/>
        <w:ind w:left="0" w:right="118" w:firstLine="0"/>
      </w:pPr>
      <w:r>
        <w:rPr>
          <w:b/>
          <w:bCs/>
          <w:sz w:val="22"/>
          <w:szCs w:val="22"/>
        </w:rPr>
        <w:t xml:space="preserve">Visto </w:t>
      </w:r>
      <w:r>
        <w:rPr>
          <w:sz w:val="22"/>
          <w:szCs w:val="22"/>
        </w:rPr>
        <w:t>il Decreto Assessoriale Territorio e Ambiente n. 63/Gab del 12/03/2026, che individua la stagione antincendio boschivo per l’anno 2026 dal 15 maggio al 31 ottobre.</w:t>
      </w:r>
    </w:p>
    <w:p>
      <w:pPr>
        <w:pStyle w:val="Corpotesto"/>
        <w:tabs>
          <w:tab w:val="left" w:pos="993"/>
        </w:tabs>
        <w:overflowPunct w:val="0"/>
        <w:ind w:left="0" w:right="118" w:firstLine="0"/>
      </w:pPr>
      <w:r>
        <w:rPr>
          <w:b/>
          <w:bCs/>
          <w:sz w:val="22"/>
          <w:szCs w:val="22"/>
        </w:rPr>
        <w:t>Visto</w:t>
      </w:r>
      <w:r>
        <w:rPr>
          <w:sz w:val="22"/>
          <w:szCs w:val="22"/>
        </w:rPr>
        <w:t xml:space="preserve"> l’Ordinanza Sindacale n. 14 del 21/05/2026 di pari oggetto, nella quale sono presenti alcuni refusi di date.</w:t>
      </w:r>
    </w:p>
    <w:p>
      <w:pPr>
        <w:pStyle w:val="Corpotesto"/>
        <w:tabs>
          <w:tab w:val="left" w:pos="993"/>
        </w:tabs>
        <w:overflowPunct w:val="0"/>
        <w:ind w:left="0" w:right="0" w:firstLine="0"/>
      </w:pPr>
      <w:r>
        <w:rPr>
          <w:b/>
          <w:bCs/>
          <w:sz w:val="22"/>
          <w:szCs w:val="22"/>
        </w:rPr>
        <w:t>Visti</w:t>
      </w:r>
      <w:r>
        <w:rPr>
          <w:b/>
          <w:bCs/>
          <w:spacing w:val="-1"/>
          <w:sz w:val="22"/>
          <w:szCs w:val="22"/>
        </w:rPr>
        <w:t xml:space="preserve"> </w:t>
      </w:r>
      <w:r>
        <w:rPr>
          <w:sz w:val="22"/>
          <w:szCs w:val="22"/>
        </w:rPr>
        <w:t>gli</w:t>
      </w:r>
      <w:r>
        <w:rPr>
          <w:spacing w:val="-1"/>
          <w:sz w:val="22"/>
          <w:szCs w:val="22"/>
        </w:rPr>
        <w:t xml:space="preserve"> </w:t>
      </w:r>
      <w:r>
        <w:rPr>
          <w:sz w:val="22"/>
          <w:szCs w:val="22"/>
        </w:rPr>
        <w:t>artt.</w:t>
      </w:r>
      <w:r>
        <w:rPr>
          <w:spacing w:val="-1"/>
          <w:sz w:val="22"/>
          <w:szCs w:val="22"/>
        </w:rPr>
        <w:t xml:space="preserve"> </w:t>
      </w:r>
      <w:r>
        <w:rPr>
          <w:sz w:val="22"/>
          <w:szCs w:val="22"/>
        </w:rPr>
        <w:t>449, 650</w:t>
      </w:r>
      <w:r>
        <w:rPr>
          <w:spacing w:val="-1"/>
          <w:sz w:val="22"/>
          <w:szCs w:val="22"/>
        </w:rPr>
        <w:t xml:space="preserve"> </w:t>
      </w:r>
      <w:r>
        <w:rPr>
          <w:sz w:val="22"/>
          <w:szCs w:val="22"/>
        </w:rPr>
        <w:t>e</w:t>
      </w:r>
      <w:r>
        <w:rPr>
          <w:spacing w:val="-1"/>
          <w:sz w:val="22"/>
          <w:szCs w:val="22"/>
        </w:rPr>
        <w:t xml:space="preserve"> </w:t>
      </w:r>
      <w:r>
        <w:rPr>
          <w:sz w:val="22"/>
          <w:szCs w:val="22"/>
        </w:rPr>
        <w:t>652 del</w:t>
      </w:r>
      <w:r>
        <w:rPr>
          <w:spacing w:val="-1"/>
          <w:sz w:val="22"/>
          <w:szCs w:val="22"/>
        </w:rPr>
        <w:t xml:space="preserve"> </w:t>
      </w:r>
      <w:r>
        <w:rPr>
          <w:sz w:val="22"/>
          <w:szCs w:val="22"/>
        </w:rPr>
        <w:t>Codice</w:t>
      </w:r>
      <w:r>
        <w:rPr>
          <w:spacing w:val="-1"/>
          <w:sz w:val="22"/>
          <w:szCs w:val="22"/>
        </w:rPr>
        <w:t xml:space="preserve"> </w:t>
      </w:r>
      <w:r>
        <w:rPr>
          <w:sz w:val="22"/>
          <w:szCs w:val="22"/>
        </w:rPr>
        <w:t>Penale.</w:t>
      </w:r>
    </w:p>
    <w:p>
      <w:pPr>
        <w:pStyle w:val="Corpotesto"/>
        <w:tabs>
          <w:tab w:val="left" w:pos="993"/>
        </w:tabs>
        <w:overflowPunct w:val="0"/>
        <w:ind w:left="0" w:right="0" w:firstLine="0"/>
      </w:pPr>
      <w:r>
        <w:rPr>
          <w:b/>
          <w:bCs/>
          <w:sz w:val="22"/>
          <w:szCs w:val="22"/>
        </w:rPr>
        <w:t>Visti</w:t>
      </w:r>
      <w:r>
        <w:rPr>
          <w:b/>
          <w:bCs/>
          <w:spacing w:val="-1"/>
          <w:sz w:val="22"/>
          <w:szCs w:val="22"/>
        </w:rPr>
        <w:t xml:space="preserve"> </w:t>
      </w:r>
      <w:r>
        <w:rPr>
          <w:sz w:val="22"/>
          <w:szCs w:val="22"/>
        </w:rPr>
        <w:t>gli</w:t>
      </w:r>
      <w:r>
        <w:rPr>
          <w:spacing w:val="-1"/>
          <w:sz w:val="22"/>
          <w:szCs w:val="22"/>
        </w:rPr>
        <w:t xml:space="preserve"> </w:t>
      </w:r>
      <w:r>
        <w:rPr>
          <w:sz w:val="22"/>
          <w:szCs w:val="22"/>
        </w:rPr>
        <w:t>artt. 14</w:t>
      </w:r>
      <w:r>
        <w:rPr>
          <w:spacing w:val="-1"/>
          <w:sz w:val="22"/>
          <w:szCs w:val="22"/>
        </w:rPr>
        <w:t xml:space="preserve"> </w:t>
      </w:r>
      <w:r>
        <w:rPr>
          <w:sz w:val="22"/>
          <w:szCs w:val="22"/>
        </w:rPr>
        <w:t>e 29</w:t>
      </w:r>
      <w:r>
        <w:rPr>
          <w:spacing w:val="-1"/>
          <w:sz w:val="22"/>
          <w:szCs w:val="22"/>
        </w:rPr>
        <w:t xml:space="preserve"> </w:t>
      </w:r>
      <w:r>
        <w:rPr>
          <w:sz w:val="22"/>
          <w:szCs w:val="22"/>
        </w:rPr>
        <w:t>del codice</w:t>
      </w:r>
      <w:r>
        <w:rPr>
          <w:spacing w:val="-1"/>
          <w:sz w:val="22"/>
          <w:szCs w:val="22"/>
        </w:rPr>
        <w:t xml:space="preserve"> </w:t>
      </w:r>
      <w:r>
        <w:rPr>
          <w:sz w:val="22"/>
          <w:szCs w:val="22"/>
        </w:rPr>
        <w:t>della strada</w:t>
      </w:r>
      <w:r>
        <w:rPr>
          <w:spacing w:val="-1"/>
          <w:sz w:val="22"/>
          <w:szCs w:val="22"/>
        </w:rPr>
        <w:t xml:space="preserve"> </w:t>
      </w:r>
      <w:r>
        <w:rPr>
          <w:sz w:val="22"/>
          <w:szCs w:val="22"/>
        </w:rPr>
        <w:t>30 Aprile</w:t>
      </w:r>
      <w:r>
        <w:rPr>
          <w:spacing w:val="-1"/>
          <w:sz w:val="22"/>
          <w:szCs w:val="22"/>
        </w:rPr>
        <w:t xml:space="preserve"> </w:t>
      </w:r>
      <w:r>
        <w:rPr>
          <w:sz w:val="22"/>
          <w:szCs w:val="22"/>
        </w:rPr>
        <w:t>1992, n.285.</w:t>
      </w:r>
    </w:p>
    <w:p>
      <w:pPr>
        <w:pStyle w:val="Corpotesto"/>
        <w:tabs>
          <w:tab w:val="left" w:pos="993"/>
        </w:tabs>
        <w:overflowPunct w:val="0"/>
        <w:ind w:left="0" w:right="0" w:firstLine="0"/>
        <w:jc w:val="left"/>
        <w:rPr>
          <w:sz w:val="22"/>
          <w:szCs w:val="22"/>
        </w:rPr>
      </w:pPr>
    </w:p>
    <w:p>
      <w:pPr>
        <w:pStyle w:val="Heading1"/>
        <w:tabs>
          <w:tab w:val="left" w:pos="993"/>
        </w:tabs>
        <w:overflowPunct w:val="0"/>
        <w:ind w:left="0" w:right="141" w:firstLine="0"/>
        <w:rPr>
          <w:sz w:val="22"/>
          <w:szCs w:val="22"/>
        </w:rPr>
      </w:pPr>
      <w:r>
        <w:rPr>
          <w:sz w:val="22"/>
          <w:szCs w:val="22"/>
        </w:rPr>
        <w:t>ORDINA</w:t>
      </w:r>
    </w:p>
    <w:p>
      <w:pPr>
        <w:pStyle w:val="Normale"/>
        <w:rPr>
          <w:lang w:eastAsia="it-IT"/>
        </w:rPr>
      </w:pPr>
    </w:p>
    <w:p>
      <w:pPr>
        <w:pStyle w:val="Normale"/>
        <w:jc w:val="both"/>
        <w:rPr>
          <w:sz w:val="22"/>
          <w:lang w:eastAsia="it-IT"/>
        </w:rPr>
      </w:pPr>
      <w:r>
        <w:rPr>
          <w:sz w:val="22"/>
          <w:lang w:eastAsia="it-IT"/>
        </w:rPr>
        <w:t>per la presenza di refusi nella precedente Ordinanza Sindacale n. 14 del 21/05/2026, la sua modifica ed integrazione, come segue:</w:t>
      </w:r>
    </w:p>
    <w:p>
      <w:pPr>
        <w:pStyle w:val="Normale"/>
        <w:jc w:val="both"/>
        <w:rPr>
          <w:sz w:val="22"/>
          <w:lang w:eastAsia="it-IT"/>
        </w:rPr>
      </w:pPr>
    </w:p>
    <w:p>
      <w:pPr>
        <w:pStyle w:val="Corpotesto"/>
        <w:tabs>
          <w:tab w:val="left" w:pos="993"/>
        </w:tabs>
        <w:overflowPunct w:val="0"/>
        <w:spacing w:before="1" w:after="200"/>
        <w:ind w:left="0" w:right="118" w:firstLine="0"/>
      </w:pPr>
      <w:r>
        <w:rPr>
          <w:b/>
          <w:bCs/>
          <w:sz w:val="22"/>
          <w:szCs w:val="22"/>
        </w:rPr>
        <w:t xml:space="preserve">Art. 1 - </w:t>
      </w:r>
      <w:r>
        <w:rPr>
          <w:sz w:val="22"/>
          <w:szCs w:val="22"/>
        </w:rPr>
        <w:t xml:space="preserve">Durante il periodo compreso </w:t>
      </w:r>
      <w:r>
        <w:rPr>
          <w:b/>
          <w:bCs/>
          <w:sz w:val="22"/>
          <w:szCs w:val="22"/>
        </w:rPr>
        <w:t>tra la data di emissione della presente e fino alla data del il 31 ottobre 2026</w:t>
      </w:r>
      <w:r>
        <w:rPr>
          <w:sz w:val="22"/>
          <w:szCs w:val="22"/>
        </w:rPr>
        <w:t xml:space="preserve"> è fatto divieto, in</w:t>
      </w:r>
      <w:r>
        <w:rPr>
          <w:spacing w:val="1"/>
          <w:sz w:val="22"/>
          <w:szCs w:val="22"/>
        </w:rPr>
        <w:t xml:space="preserve"> </w:t>
      </w:r>
      <w:r>
        <w:rPr>
          <w:sz w:val="22"/>
          <w:szCs w:val="22"/>
        </w:rPr>
        <w:t>prossimità di boschi, terreni agrari e/o cespugliati, lungo le strade comunali e provinciali ricadenti sul territorio</w:t>
      </w:r>
      <w:r>
        <w:rPr>
          <w:spacing w:val="1"/>
          <w:sz w:val="22"/>
          <w:szCs w:val="22"/>
        </w:rPr>
        <w:t xml:space="preserve"> </w:t>
      </w:r>
      <w:r>
        <w:rPr>
          <w:sz w:val="22"/>
          <w:szCs w:val="22"/>
        </w:rPr>
        <w:t>comunale di:</w:t>
      </w:r>
    </w:p>
    <w:p>
      <w:pPr>
        <w:pStyle w:val="Corpotesto"/>
        <w:numPr>
          <w:ilvl w:val="0"/>
          <w:numId w:val="7"/>
        </w:numPr>
        <w:tabs>
          <w:tab w:val="left" w:pos="213"/>
        </w:tabs>
        <w:overflowPunct w:val="0"/>
        <w:spacing w:before="5" w:after="200"/>
        <w:rPr>
          <w:sz w:val="22"/>
          <w:szCs w:val="22"/>
        </w:rPr>
      </w:pPr>
      <w:r>
        <w:rPr>
          <w:sz w:val="22"/>
          <w:szCs w:val="22"/>
        </w:rPr>
        <w:t>accendere fuochi;</w:t>
      </w:r>
    </w:p>
    <w:p>
      <w:pPr>
        <w:pStyle w:val="Corpotesto"/>
        <w:numPr>
          <w:ilvl w:val="0"/>
          <w:numId w:val="7"/>
        </w:numPr>
        <w:tabs>
          <w:tab w:val="left" w:pos="213"/>
        </w:tabs>
        <w:overflowPunct w:val="0"/>
        <w:spacing w:before="17" w:after="200"/>
      </w:pPr>
      <w:r>
        <w:rPr>
          <w:sz w:val="22"/>
          <w:szCs w:val="22"/>
        </w:rPr>
        <w:t>usare apparecchi a fiamma</w:t>
      </w:r>
      <w:r>
        <w:rPr>
          <w:spacing w:val="1"/>
          <w:sz w:val="22"/>
          <w:szCs w:val="22"/>
        </w:rPr>
        <w:t xml:space="preserve"> </w:t>
      </w:r>
      <w:r>
        <w:rPr>
          <w:sz w:val="22"/>
          <w:szCs w:val="22"/>
        </w:rPr>
        <w:t>libera o elettrici che producono faville;</w:t>
      </w:r>
    </w:p>
    <w:p>
      <w:pPr>
        <w:pStyle w:val="Corpotesto"/>
        <w:numPr>
          <w:ilvl w:val="0"/>
          <w:numId w:val="7"/>
        </w:numPr>
        <w:tabs>
          <w:tab w:val="left" w:pos="113"/>
        </w:tabs>
        <w:overflowPunct w:val="0"/>
        <w:spacing w:before="17" w:after="200" w:line="242" w:lineRule="auto"/>
        <w:ind w:left="0" w:right="118" w:firstLine="0"/>
      </w:pPr>
      <w:r>
        <w:rPr>
          <w:sz w:val="22"/>
          <w:szCs w:val="22"/>
        </w:rPr>
        <w:t>di</w:t>
      </w:r>
      <w:r>
        <w:rPr>
          <w:spacing w:val="58"/>
          <w:sz w:val="22"/>
          <w:szCs w:val="22"/>
        </w:rPr>
        <w:t xml:space="preserve"> </w:t>
      </w:r>
      <w:r>
        <w:rPr>
          <w:sz w:val="22"/>
          <w:szCs w:val="22"/>
        </w:rPr>
        <w:t>fumare</w:t>
      </w:r>
      <w:r>
        <w:rPr>
          <w:spacing w:val="58"/>
          <w:sz w:val="22"/>
          <w:szCs w:val="22"/>
        </w:rPr>
        <w:t xml:space="preserve"> </w:t>
      </w:r>
      <w:r>
        <w:rPr>
          <w:sz w:val="22"/>
          <w:szCs w:val="22"/>
        </w:rPr>
        <w:t>e/o</w:t>
      </w:r>
      <w:r>
        <w:rPr>
          <w:spacing w:val="58"/>
          <w:sz w:val="22"/>
          <w:szCs w:val="22"/>
        </w:rPr>
        <w:t xml:space="preserve"> </w:t>
      </w:r>
      <w:r>
        <w:rPr>
          <w:sz w:val="22"/>
          <w:szCs w:val="22"/>
        </w:rPr>
        <w:t>compiere</w:t>
      </w:r>
      <w:r>
        <w:rPr>
          <w:spacing w:val="58"/>
          <w:sz w:val="22"/>
          <w:szCs w:val="22"/>
        </w:rPr>
        <w:t xml:space="preserve"> </w:t>
      </w:r>
      <w:r>
        <w:rPr>
          <w:sz w:val="22"/>
          <w:szCs w:val="22"/>
        </w:rPr>
        <w:t>ogni</w:t>
      </w:r>
      <w:r>
        <w:rPr>
          <w:spacing w:val="59"/>
          <w:sz w:val="22"/>
          <w:szCs w:val="22"/>
        </w:rPr>
        <w:t xml:space="preserve"> </w:t>
      </w:r>
      <w:r>
        <w:rPr>
          <w:sz w:val="22"/>
          <w:szCs w:val="22"/>
        </w:rPr>
        <w:t>altra</w:t>
      </w:r>
      <w:r>
        <w:rPr>
          <w:spacing w:val="58"/>
          <w:sz w:val="22"/>
          <w:szCs w:val="22"/>
        </w:rPr>
        <w:t xml:space="preserve"> </w:t>
      </w:r>
      <w:r>
        <w:rPr>
          <w:sz w:val="22"/>
          <w:szCs w:val="22"/>
        </w:rPr>
        <w:t>operazione</w:t>
      </w:r>
      <w:r>
        <w:rPr>
          <w:spacing w:val="58"/>
          <w:sz w:val="22"/>
          <w:szCs w:val="22"/>
        </w:rPr>
        <w:t xml:space="preserve"> </w:t>
      </w:r>
      <w:r>
        <w:rPr>
          <w:sz w:val="22"/>
          <w:szCs w:val="22"/>
        </w:rPr>
        <w:t>che</w:t>
      </w:r>
      <w:r>
        <w:rPr>
          <w:spacing w:val="59"/>
          <w:sz w:val="22"/>
          <w:szCs w:val="22"/>
        </w:rPr>
        <w:t xml:space="preserve"> </w:t>
      </w:r>
      <w:r>
        <w:rPr>
          <w:sz w:val="22"/>
          <w:szCs w:val="22"/>
        </w:rPr>
        <w:t>possa</w:t>
      </w:r>
      <w:r>
        <w:rPr>
          <w:spacing w:val="59"/>
          <w:sz w:val="22"/>
          <w:szCs w:val="22"/>
        </w:rPr>
        <w:t xml:space="preserve"> </w:t>
      </w:r>
      <w:r>
        <w:rPr>
          <w:sz w:val="22"/>
          <w:szCs w:val="22"/>
        </w:rPr>
        <w:t>generare</w:t>
      </w:r>
      <w:r>
        <w:rPr>
          <w:spacing w:val="58"/>
          <w:sz w:val="22"/>
          <w:szCs w:val="22"/>
        </w:rPr>
        <w:t xml:space="preserve"> </w:t>
      </w:r>
      <w:r>
        <w:rPr>
          <w:sz w:val="22"/>
          <w:szCs w:val="22"/>
        </w:rPr>
        <w:t>fiamma</w:t>
      </w:r>
      <w:r>
        <w:rPr>
          <w:spacing w:val="59"/>
          <w:sz w:val="22"/>
          <w:szCs w:val="22"/>
        </w:rPr>
        <w:t xml:space="preserve"> </w:t>
      </w:r>
      <w:r>
        <w:rPr>
          <w:sz w:val="22"/>
          <w:szCs w:val="22"/>
        </w:rPr>
        <w:t>libera,</w:t>
      </w:r>
      <w:r>
        <w:rPr>
          <w:spacing w:val="58"/>
          <w:sz w:val="22"/>
          <w:szCs w:val="22"/>
        </w:rPr>
        <w:t xml:space="preserve"> </w:t>
      </w:r>
      <w:r>
        <w:rPr>
          <w:sz w:val="22"/>
          <w:szCs w:val="22"/>
        </w:rPr>
        <w:t>con</w:t>
      </w:r>
      <w:r>
        <w:rPr>
          <w:spacing w:val="59"/>
          <w:sz w:val="22"/>
          <w:szCs w:val="22"/>
        </w:rPr>
        <w:t xml:space="preserve"> </w:t>
      </w:r>
      <w:r>
        <w:rPr>
          <w:sz w:val="22"/>
          <w:szCs w:val="22"/>
        </w:rPr>
        <w:t>conseguente</w:t>
      </w:r>
      <w:r>
        <w:rPr>
          <w:spacing w:val="-57"/>
          <w:sz w:val="22"/>
          <w:szCs w:val="22"/>
        </w:rPr>
        <w:t xml:space="preserve"> </w:t>
      </w:r>
      <w:r>
        <w:rPr>
          <w:sz w:val="22"/>
          <w:szCs w:val="22"/>
        </w:rPr>
        <w:t>pericolo di innesco;</w:t>
      </w:r>
    </w:p>
    <w:p>
      <w:pPr>
        <w:pStyle w:val="Corpotesto"/>
        <w:numPr>
          <w:ilvl w:val="0"/>
          <w:numId w:val="7"/>
        </w:numPr>
        <w:tabs>
          <w:tab w:val="left" w:pos="113"/>
        </w:tabs>
        <w:overflowPunct w:val="0"/>
        <w:ind w:left="0" w:right="118" w:firstLine="0"/>
      </w:pPr>
      <w:r>
        <w:rPr>
          <w:sz w:val="22"/>
          <w:szCs w:val="22"/>
        </w:rPr>
        <w:t>dalle ore 6,00 alle ore 9,00 ad esclusione delle giornate calde e ventose, nel periodo dell’anno che va dal</w:t>
      </w:r>
      <w:r>
        <w:rPr>
          <w:spacing w:val="1"/>
          <w:sz w:val="22"/>
          <w:szCs w:val="22"/>
        </w:rPr>
        <w:t xml:space="preserve"> </w:t>
      </w:r>
      <w:r>
        <w:rPr>
          <w:sz w:val="22"/>
          <w:szCs w:val="22"/>
        </w:rPr>
        <w:t>1° gennaio al 14 giugno e dal 16 ottobre al 31 dicembre è consentita</w:t>
      </w:r>
      <w:r>
        <w:rPr>
          <w:spacing w:val="60"/>
          <w:sz w:val="22"/>
          <w:szCs w:val="22"/>
        </w:rPr>
        <w:t xml:space="preserve"> </w:t>
      </w:r>
      <w:r>
        <w:rPr>
          <w:sz w:val="22"/>
          <w:szCs w:val="22"/>
        </w:rPr>
        <w:t>la combustione di materiale</w:t>
      </w:r>
      <w:r>
        <w:rPr>
          <w:spacing w:val="1"/>
          <w:sz w:val="22"/>
          <w:szCs w:val="22"/>
        </w:rPr>
        <w:t xml:space="preserve"> </w:t>
      </w:r>
      <w:r>
        <w:rPr>
          <w:sz w:val="22"/>
          <w:szCs w:val="22"/>
        </w:rPr>
        <w:t>agricolo e forestale derivante da sfalci, potature e ripuliture in loco di piccoli cumuli e in quantità</w:t>
      </w:r>
      <w:r>
        <w:rPr>
          <w:spacing w:val="1"/>
          <w:sz w:val="22"/>
          <w:szCs w:val="22"/>
        </w:rPr>
        <w:t xml:space="preserve"> </w:t>
      </w:r>
      <w:r>
        <w:rPr>
          <w:sz w:val="22"/>
          <w:szCs w:val="22"/>
        </w:rPr>
        <w:t>giornaliere non superiori a tre metri steri (Lo stero è l’unità di misura di volume apparente usata per il</w:t>
      </w:r>
      <w:r>
        <w:rPr>
          <w:spacing w:val="1"/>
          <w:sz w:val="22"/>
          <w:szCs w:val="22"/>
        </w:rPr>
        <w:t xml:space="preserve"> </w:t>
      </w:r>
      <w:r>
        <w:rPr>
          <w:sz w:val="22"/>
          <w:szCs w:val="22"/>
        </w:rPr>
        <w:t>legname ed equivale ad un metro cubo vuoto per pieno) per ettaro &lt;&lt; art. 14 comma 8 Legge n. 116 del</w:t>
      </w:r>
      <w:r>
        <w:rPr>
          <w:spacing w:val="1"/>
          <w:sz w:val="22"/>
          <w:szCs w:val="22"/>
        </w:rPr>
        <w:t xml:space="preserve"> </w:t>
      </w:r>
      <w:r>
        <w:rPr>
          <w:sz w:val="22"/>
          <w:szCs w:val="22"/>
        </w:rPr>
        <w:t>11/08/2014&gt;&gt;.</w:t>
      </w:r>
    </w:p>
    <w:p>
      <w:pPr>
        <w:pStyle w:val="Corpotesto"/>
        <w:tabs>
          <w:tab w:val="left" w:pos="993"/>
        </w:tabs>
        <w:overflowPunct w:val="0"/>
        <w:ind w:left="0" w:right="119" w:firstLine="0"/>
      </w:pPr>
      <w:r>
        <w:rPr>
          <w:b/>
          <w:bCs/>
          <w:sz w:val="22"/>
          <w:szCs w:val="22"/>
        </w:rPr>
        <w:t xml:space="preserve">Art. 2 </w:t>
      </w:r>
      <w:r>
        <w:rPr>
          <w:sz w:val="22"/>
          <w:szCs w:val="22"/>
        </w:rPr>
        <w:t>I proprietari e/o conduttori di aree agricole non coltivate, di aree verdi urbane incolte, i proprietari di</w:t>
      </w:r>
      <w:r>
        <w:rPr>
          <w:spacing w:val="1"/>
          <w:sz w:val="22"/>
          <w:szCs w:val="22"/>
        </w:rPr>
        <w:t xml:space="preserve"> </w:t>
      </w:r>
      <w:r>
        <w:rPr>
          <w:sz w:val="22"/>
          <w:szCs w:val="22"/>
        </w:rPr>
        <w:t>villette e gli amministratori di stabili con annesse aree a verde, i proprietari di cascinali, fienili e fabbricati in</w:t>
      </w:r>
      <w:r>
        <w:rPr>
          <w:spacing w:val="1"/>
          <w:sz w:val="22"/>
          <w:szCs w:val="22"/>
        </w:rPr>
        <w:t xml:space="preserve"> </w:t>
      </w:r>
      <w:r>
        <w:rPr>
          <w:sz w:val="22"/>
          <w:szCs w:val="22"/>
        </w:rPr>
        <w:t>genere destinati all'agricoltura, i responsabili di cantieri edili e stradali, i responsabili di strutture turistiche,</w:t>
      </w:r>
      <w:r>
        <w:rPr>
          <w:spacing w:val="1"/>
          <w:sz w:val="22"/>
          <w:szCs w:val="22"/>
        </w:rPr>
        <w:t xml:space="preserve"> </w:t>
      </w:r>
      <w:r>
        <w:rPr>
          <w:sz w:val="22"/>
          <w:szCs w:val="22"/>
        </w:rPr>
        <w:t xml:space="preserve">artigianali e commerciali, con annesse aree pertinenziali, </w:t>
      </w:r>
      <w:r>
        <w:rPr>
          <w:sz w:val="22"/>
          <w:szCs w:val="22"/>
          <w:u w:val="single" w:color="000000"/>
        </w:rPr>
        <w:t>dovranno provvedere ad effettuare i relativi interventi</w:t>
      </w:r>
      <w:r>
        <w:rPr>
          <w:spacing w:val="1"/>
          <w:sz w:val="22"/>
          <w:szCs w:val="22"/>
        </w:rPr>
        <w:t xml:space="preserve"> </w:t>
      </w:r>
      <w:r>
        <w:rPr>
          <w:sz w:val="22"/>
          <w:szCs w:val="22"/>
          <w:u w:val="single" w:color="000000"/>
        </w:rPr>
        <w:t>di pulizia, a proprie cura e spese</w:t>
      </w:r>
      <w:r>
        <w:rPr>
          <w:sz w:val="22"/>
          <w:szCs w:val="22"/>
        </w:rPr>
        <w:t>, dei terreni invasi da vegetazione, mediante rimozione di ogni elemento o</w:t>
      </w:r>
      <w:r>
        <w:rPr>
          <w:spacing w:val="1"/>
          <w:sz w:val="22"/>
          <w:szCs w:val="22"/>
        </w:rPr>
        <w:t xml:space="preserve"> </w:t>
      </w:r>
      <w:r>
        <w:rPr>
          <w:sz w:val="22"/>
          <w:szCs w:val="22"/>
        </w:rPr>
        <w:t>condizione</w:t>
      </w:r>
      <w:r>
        <w:rPr>
          <w:spacing w:val="1"/>
          <w:sz w:val="22"/>
          <w:szCs w:val="22"/>
        </w:rPr>
        <w:t xml:space="preserve"> </w:t>
      </w:r>
      <w:r>
        <w:rPr>
          <w:sz w:val="22"/>
          <w:szCs w:val="22"/>
        </w:rPr>
        <w:t>che</w:t>
      </w:r>
      <w:r>
        <w:rPr>
          <w:spacing w:val="1"/>
          <w:sz w:val="22"/>
          <w:szCs w:val="22"/>
        </w:rPr>
        <w:t xml:space="preserve"> </w:t>
      </w:r>
      <w:r>
        <w:rPr>
          <w:sz w:val="22"/>
          <w:szCs w:val="22"/>
        </w:rPr>
        <w:t>possa</w:t>
      </w:r>
      <w:r>
        <w:rPr>
          <w:spacing w:val="1"/>
          <w:sz w:val="22"/>
          <w:szCs w:val="22"/>
        </w:rPr>
        <w:t xml:space="preserve"> </w:t>
      </w:r>
      <w:r>
        <w:rPr>
          <w:sz w:val="22"/>
          <w:szCs w:val="22"/>
        </w:rPr>
        <w:t>rappresentare</w:t>
      </w:r>
      <w:r>
        <w:rPr>
          <w:spacing w:val="1"/>
          <w:sz w:val="22"/>
          <w:szCs w:val="22"/>
        </w:rPr>
        <w:t xml:space="preserve"> </w:t>
      </w:r>
      <w:r>
        <w:rPr>
          <w:sz w:val="22"/>
          <w:szCs w:val="22"/>
        </w:rPr>
        <w:t>pericolo</w:t>
      </w:r>
      <w:r>
        <w:rPr>
          <w:spacing w:val="1"/>
          <w:sz w:val="22"/>
          <w:szCs w:val="22"/>
        </w:rPr>
        <w:t xml:space="preserve"> </w:t>
      </w:r>
      <w:r>
        <w:rPr>
          <w:sz w:val="22"/>
          <w:szCs w:val="22"/>
        </w:rPr>
        <w:t>per</w:t>
      </w:r>
      <w:r>
        <w:rPr>
          <w:spacing w:val="1"/>
          <w:sz w:val="22"/>
          <w:szCs w:val="22"/>
        </w:rPr>
        <w:t xml:space="preserve"> </w:t>
      </w:r>
      <w:r>
        <w:rPr>
          <w:sz w:val="22"/>
          <w:szCs w:val="22"/>
        </w:rPr>
        <w:t>l’incolumità</w:t>
      </w:r>
      <w:r>
        <w:rPr>
          <w:spacing w:val="1"/>
          <w:sz w:val="22"/>
          <w:szCs w:val="22"/>
        </w:rPr>
        <w:t xml:space="preserve"> </w:t>
      </w:r>
      <w:r>
        <w:rPr>
          <w:sz w:val="22"/>
          <w:szCs w:val="22"/>
        </w:rPr>
        <w:t>e</w:t>
      </w:r>
      <w:r>
        <w:rPr>
          <w:spacing w:val="1"/>
          <w:sz w:val="22"/>
          <w:szCs w:val="22"/>
        </w:rPr>
        <w:t xml:space="preserve"> </w:t>
      </w:r>
      <w:r>
        <w:rPr>
          <w:sz w:val="22"/>
          <w:szCs w:val="22"/>
        </w:rPr>
        <w:t>l’igiene</w:t>
      </w:r>
      <w:r>
        <w:rPr>
          <w:spacing w:val="1"/>
          <w:sz w:val="22"/>
          <w:szCs w:val="22"/>
        </w:rPr>
        <w:t xml:space="preserve"> </w:t>
      </w:r>
      <w:r>
        <w:rPr>
          <w:sz w:val="22"/>
          <w:szCs w:val="22"/>
        </w:rPr>
        <w:t>pubblica,</w:t>
      </w:r>
      <w:r>
        <w:rPr>
          <w:spacing w:val="1"/>
          <w:sz w:val="22"/>
          <w:szCs w:val="22"/>
        </w:rPr>
        <w:t xml:space="preserve"> </w:t>
      </w:r>
      <w:r>
        <w:rPr>
          <w:sz w:val="22"/>
          <w:szCs w:val="22"/>
        </w:rPr>
        <w:t>in</w:t>
      </w:r>
      <w:r>
        <w:rPr>
          <w:spacing w:val="1"/>
          <w:sz w:val="22"/>
          <w:szCs w:val="22"/>
        </w:rPr>
        <w:t xml:space="preserve"> </w:t>
      </w:r>
      <w:r>
        <w:rPr>
          <w:sz w:val="22"/>
          <w:szCs w:val="22"/>
        </w:rPr>
        <w:t>particolar</w:t>
      </w:r>
      <w:r>
        <w:rPr>
          <w:spacing w:val="60"/>
          <w:sz w:val="22"/>
          <w:szCs w:val="22"/>
        </w:rPr>
        <w:t xml:space="preserve"> </w:t>
      </w:r>
      <w:r>
        <w:rPr>
          <w:sz w:val="22"/>
          <w:szCs w:val="22"/>
        </w:rPr>
        <w:t>modo</w:t>
      </w:r>
      <w:r>
        <w:rPr>
          <w:spacing w:val="1"/>
          <w:sz w:val="22"/>
          <w:szCs w:val="22"/>
        </w:rPr>
        <w:t xml:space="preserve"> </w:t>
      </w:r>
      <w:r>
        <w:rPr>
          <w:sz w:val="22"/>
          <w:szCs w:val="22"/>
        </w:rPr>
        <w:t>provvedendo</w:t>
      </w:r>
      <w:r>
        <w:rPr>
          <w:spacing w:val="10"/>
          <w:sz w:val="22"/>
          <w:szCs w:val="22"/>
        </w:rPr>
        <w:t xml:space="preserve"> </w:t>
      </w:r>
      <w:r>
        <w:rPr>
          <w:sz w:val="22"/>
          <w:szCs w:val="22"/>
        </w:rPr>
        <w:t>alla</w:t>
      </w:r>
      <w:r>
        <w:rPr>
          <w:spacing w:val="10"/>
          <w:sz w:val="22"/>
          <w:szCs w:val="22"/>
        </w:rPr>
        <w:t xml:space="preserve"> </w:t>
      </w:r>
      <w:r>
        <w:rPr>
          <w:sz w:val="22"/>
          <w:szCs w:val="22"/>
        </w:rPr>
        <w:t>estirpazione</w:t>
      </w:r>
      <w:r>
        <w:rPr>
          <w:spacing w:val="11"/>
          <w:sz w:val="22"/>
          <w:szCs w:val="22"/>
        </w:rPr>
        <w:t xml:space="preserve"> </w:t>
      </w:r>
      <w:r>
        <w:rPr>
          <w:sz w:val="22"/>
          <w:szCs w:val="22"/>
        </w:rPr>
        <w:t>di</w:t>
      </w:r>
      <w:r>
        <w:rPr>
          <w:spacing w:val="10"/>
          <w:sz w:val="22"/>
          <w:szCs w:val="22"/>
        </w:rPr>
        <w:t xml:space="preserve"> </w:t>
      </w:r>
      <w:r>
        <w:rPr>
          <w:sz w:val="22"/>
          <w:szCs w:val="22"/>
        </w:rPr>
        <w:t>sterpaglie</w:t>
      </w:r>
      <w:r>
        <w:rPr>
          <w:spacing w:val="10"/>
          <w:sz w:val="22"/>
          <w:szCs w:val="22"/>
        </w:rPr>
        <w:t xml:space="preserve"> </w:t>
      </w:r>
      <w:r>
        <w:rPr>
          <w:sz w:val="22"/>
          <w:szCs w:val="22"/>
        </w:rPr>
        <w:t>e</w:t>
      </w:r>
      <w:r>
        <w:rPr>
          <w:spacing w:val="11"/>
          <w:sz w:val="22"/>
          <w:szCs w:val="22"/>
        </w:rPr>
        <w:t xml:space="preserve"> </w:t>
      </w:r>
      <w:r>
        <w:rPr>
          <w:sz w:val="22"/>
          <w:szCs w:val="22"/>
        </w:rPr>
        <w:t>cespugli,</w:t>
      </w:r>
      <w:r>
        <w:rPr>
          <w:spacing w:val="10"/>
          <w:sz w:val="22"/>
          <w:szCs w:val="22"/>
        </w:rPr>
        <w:t xml:space="preserve"> </w:t>
      </w:r>
      <w:r>
        <w:rPr>
          <w:sz w:val="22"/>
          <w:szCs w:val="22"/>
        </w:rPr>
        <w:t>nonché</w:t>
      </w:r>
      <w:r>
        <w:rPr>
          <w:spacing w:val="11"/>
          <w:sz w:val="22"/>
          <w:szCs w:val="22"/>
        </w:rPr>
        <w:t xml:space="preserve"> </w:t>
      </w:r>
      <w:r>
        <w:rPr>
          <w:sz w:val="22"/>
          <w:szCs w:val="22"/>
        </w:rPr>
        <w:t>al</w:t>
      </w:r>
      <w:r>
        <w:rPr>
          <w:spacing w:val="11"/>
          <w:sz w:val="22"/>
          <w:szCs w:val="22"/>
        </w:rPr>
        <w:t xml:space="preserve"> </w:t>
      </w:r>
      <w:r>
        <w:rPr>
          <w:sz w:val="22"/>
          <w:szCs w:val="22"/>
        </w:rPr>
        <w:t>taglio</w:t>
      </w:r>
      <w:r>
        <w:rPr>
          <w:spacing w:val="10"/>
          <w:sz w:val="22"/>
          <w:szCs w:val="22"/>
        </w:rPr>
        <w:t xml:space="preserve"> </w:t>
      </w:r>
      <w:r>
        <w:rPr>
          <w:sz w:val="22"/>
          <w:szCs w:val="22"/>
        </w:rPr>
        <w:t>di</w:t>
      </w:r>
      <w:r>
        <w:rPr>
          <w:spacing w:val="11"/>
          <w:sz w:val="22"/>
          <w:szCs w:val="22"/>
        </w:rPr>
        <w:t xml:space="preserve"> </w:t>
      </w:r>
      <w:r>
        <w:rPr>
          <w:sz w:val="22"/>
          <w:szCs w:val="22"/>
        </w:rPr>
        <w:t>siepi</w:t>
      </w:r>
      <w:r>
        <w:rPr>
          <w:spacing w:val="10"/>
          <w:sz w:val="22"/>
          <w:szCs w:val="22"/>
        </w:rPr>
        <w:t xml:space="preserve"> </w:t>
      </w:r>
      <w:r>
        <w:rPr>
          <w:sz w:val="22"/>
          <w:szCs w:val="22"/>
        </w:rPr>
        <w:t>vive,</w:t>
      </w:r>
      <w:r>
        <w:rPr>
          <w:spacing w:val="10"/>
          <w:sz w:val="22"/>
          <w:szCs w:val="22"/>
        </w:rPr>
        <w:t xml:space="preserve"> </w:t>
      </w:r>
      <w:r>
        <w:rPr>
          <w:sz w:val="22"/>
          <w:szCs w:val="22"/>
        </w:rPr>
        <w:t>di</w:t>
      </w:r>
      <w:r>
        <w:rPr>
          <w:spacing w:val="11"/>
          <w:sz w:val="22"/>
          <w:szCs w:val="22"/>
        </w:rPr>
        <w:t xml:space="preserve"> </w:t>
      </w:r>
      <w:r>
        <w:rPr>
          <w:sz w:val="22"/>
          <w:szCs w:val="22"/>
        </w:rPr>
        <w:t>vegetazione</w:t>
      </w:r>
      <w:r>
        <w:rPr>
          <w:spacing w:val="10"/>
          <w:sz w:val="22"/>
          <w:szCs w:val="22"/>
        </w:rPr>
        <w:t xml:space="preserve"> </w:t>
      </w:r>
      <w:r>
        <w:rPr>
          <w:sz w:val="22"/>
          <w:szCs w:val="22"/>
        </w:rPr>
        <w:t>e</w:t>
      </w:r>
      <w:r>
        <w:rPr>
          <w:spacing w:val="11"/>
          <w:sz w:val="22"/>
          <w:szCs w:val="22"/>
        </w:rPr>
        <w:t xml:space="preserve"> </w:t>
      </w:r>
      <w:r>
        <w:rPr>
          <w:sz w:val="22"/>
          <w:szCs w:val="22"/>
        </w:rPr>
        <w:t>rami</w:t>
      </w:r>
      <w:r>
        <w:rPr>
          <w:spacing w:val="11"/>
          <w:sz w:val="22"/>
          <w:szCs w:val="22"/>
        </w:rPr>
        <w:t xml:space="preserve"> </w:t>
      </w:r>
      <w:r>
        <w:rPr>
          <w:sz w:val="22"/>
          <w:szCs w:val="22"/>
        </w:rPr>
        <w:t>che</w:t>
      </w:r>
      <w:r>
        <w:rPr>
          <w:spacing w:val="-58"/>
          <w:sz w:val="22"/>
          <w:szCs w:val="22"/>
        </w:rPr>
        <w:t xml:space="preserve"> </w:t>
      </w:r>
      <w:r>
        <w:rPr>
          <w:sz w:val="22"/>
          <w:szCs w:val="22"/>
        </w:rPr>
        <w:t>si protendono sui cigli delle strade nonché alla rimozione di rifiuti e quant’altro possa essere veicolo di incendio</w:t>
      </w:r>
      <w:r>
        <w:rPr>
          <w:spacing w:val="1"/>
          <w:sz w:val="22"/>
          <w:szCs w:val="22"/>
        </w:rPr>
        <w:t xml:space="preserve"> </w:t>
      </w:r>
      <w:r>
        <w:rPr>
          <w:b/>
          <w:bCs/>
          <w:sz w:val="22"/>
          <w:szCs w:val="22"/>
          <w:u w:val="single" w:color="000000"/>
        </w:rPr>
        <w:t>entro il 14 giugno 2026,</w:t>
      </w:r>
      <w:r>
        <w:rPr>
          <w:b/>
          <w:bCs/>
          <w:sz w:val="22"/>
          <w:szCs w:val="22"/>
        </w:rPr>
        <w:t xml:space="preserve"> </w:t>
      </w:r>
      <w:r>
        <w:rPr>
          <w:sz w:val="22"/>
          <w:szCs w:val="22"/>
        </w:rPr>
        <w:t>mantenendo, inoltre, per tutto il periodo estivo, condizioni tali da non accrescere il</w:t>
      </w:r>
      <w:r>
        <w:rPr>
          <w:spacing w:val="1"/>
          <w:sz w:val="22"/>
          <w:szCs w:val="22"/>
        </w:rPr>
        <w:t xml:space="preserve"> </w:t>
      </w:r>
      <w:r>
        <w:rPr>
          <w:sz w:val="22"/>
          <w:szCs w:val="22"/>
        </w:rPr>
        <w:t>pericolo di incendi.</w:t>
      </w:r>
    </w:p>
    <w:p>
      <w:pPr>
        <w:pStyle w:val="Corpotesto"/>
        <w:tabs>
          <w:tab w:val="left" w:pos="993"/>
        </w:tabs>
        <w:overflowPunct w:val="0"/>
        <w:ind w:left="0" w:right="118" w:firstLine="0"/>
      </w:pPr>
      <w:r>
        <w:rPr>
          <w:sz w:val="22"/>
          <w:szCs w:val="22"/>
        </w:rPr>
        <w:t>Nei</w:t>
      </w:r>
      <w:r>
        <w:rPr>
          <w:spacing w:val="31"/>
          <w:sz w:val="22"/>
          <w:szCs w:val="22"/>
        </w:rPr>
        <w:t xml:space="preserve"> </w:t>
      </w:r>
      <w:r>
        <w:rPr>
          <w:sz w:val="22"/>
          <w:szCs w:val="22"/>
        </w:rPr>
        <w:t>terreni</w:t>
      </w:r>
      <w:r>
        <w:rPr>
          <w:spacing w:val="31"/>
          <w:sz w:val="22"/>
          <w:szCs w:val="22"/>
        </w:rPr>
        <w:t xml:space="preserve"> </w:t>
      </w:r>
      <w:r>
        <w:rPr>
          <w:sz w:val="22"/>
          <w:szCs w:val="22"/>
        </w:rPr>
        <w:t>ricadenti</w:t>
      </w:r>
      <w:r>
        <w:rPr>
          <w:spacing w:val="32"/>
          <w:sz w:val="22"/>
          <w:szCs w:val="22"/>
        </w:rPr>
        <w:t xml:space="preserve"> </w:t>
      </w:r>
      <w:r>
        <w:rPr>
          <w:sz w:val="22"/>
          <w:szCs w:val="22"/>
        </w:rPr>
        <w:t>in</w:t>
      </w:r>
      <w:r>
        <w:rPr>
          <w:spacing w:val="31"/>
          <w:sz w:val="22"/>
          <w:szCs w:val="22"/>
        </w:rPr>
        <w:t xml:space="preserve"> </w:t>
      </w:r>
      <w:r>
        <w:rPr>
          <w:sz w:val="22"/>
          <w:szCs w:val="22"/>
        </w:rPr>
        <w:t>zone</w:t>
      </w:r>
      <w:r>
        <w:rPr>
          <w:spacing w:val="31"/>
          <w:sz w:val="22"/>
          <w:szCs w:val="22"/>
        </w:rPr>
        <w:t xml:space="preserve"> </w:t>
      </w:r>
      <w:r>
        <w:rPr>
          <w:sz w:val="22"/>
          <w:szCs w:val="22"/>
        </w:rPr>
        <w:t>soggette</w:t>
      </w:r>
      <w:r>
        <w:rPr>
          <w:spacing w:val="32"/>
          <w:sz w:val="22"/>
          <w:szCs w:val="22"/>
        </w:rPr>
        <w:t xml:space="preserve"> </w:t>
      </w:r>
      <w:r>
        <w:rPr>
          <w:sz w:val="22"/>
          <w:szCs w:val="22"/>
        </w:rPr>
        <w:t>a</w:t>
      </w:r>
      <w:r>
        <w:rPr>
          <w:spacing w:val="31"/>
          <w:sz w:val="22"/>
          <w:szCs w:val="22"/>
        </w:rPr>
        <w:t xml:space="preserve"> </w:t>
      </w:r>
      <w:r>
        <w:rPr>
          <w:sz w:val="22"/>
          <w:szCs w:val="22"/>
        </w:rPr>
        <w:t>particolari</w:t>
      </w:r>
      <w:r>
        <w:rPr>
          <w:spacing w:val="31"/>
          <w:sz w:val="22"/>
          <w:szCs w:val="22"/>
        </w:rPr>
        <w:t xml:space="preserve"> </w:t>
      </w:r>
      <w:r>
        <w:rPr>
          <w:sz w:val="22"/>
          <w:szCs w:val="22"/>
        </w:rPr>
        <w:t>vincoli</w:t>
      </w:r>
      <w:r>
        <w:rPr>
          <w:spacing w:val="32"/>
          <w:sz w:val="22"/>
          <w:szCs w:val="22"/>
        </w:rPr>
        <w:t xml:space="preserve"> </w:t>
      </w:r>
      <w:r>
        <w:rPr>
          <w:sz w:val="22"/>
          <w:szCs w:val="22"/>
        </w:rPr>
        <w:t>di</w:t>
      </w:r>
      <w:r>
        <w:rPr>
          <w:spacing w:val="31"/>
          <w:sz w:val="22"/>
          <w:szCs w:val="22"/>
        </w:rPr>
        <w:t xml:space="preserve"> </w:t>
      </w:r>
      <w:r>
        <w:rPr>
          <w:sz w:val="22"/>
          <w:szCs w:val="22"/>
        </w:rPr>
        <w:t>tutela</w:t>
      </w:r>
      <w:r>
        <w:rPr>
          <w:spacing w:val="31"/>
          <w:sz w:val="22"/>
          <w:szCs w:val="22"/>
        </w:rPr>
        <w:t xml:space="preserve"> </w:t>
      </w:r>
      <w:r>
        <w:rPr>
          <w:sz w:val="22"/>
          <w:szCs w:val="22"/>
        </w:rPr>
        <w:t>ambientale</w:t>
      </w:r>
      <w:r>
        <w:rPr>
          <w:spacing w:val="32"/>
          <w:sz w:val="22"/>
          <w:szCs w:val="22"/>
        </w:rPr>
        <w:t xml:space="preserve"> </w:t>
      </w:r>
      <w:r>
        <w:rPr>
          <w:sz w:val="22"/>
          <w:szCs w:val="22"/>
        </w:rPr>
        <w:t>(area</w:t>
      </w:r>
      <w:r>
        <w:rPr>
          <w:spacing w:val="31"/>
          <w:sz w:val="22"/>
          <w:szCs w:val="22"/>
        </w:rPr>
        <w:t xml:space="preserve"> </w:t>
      </w:r>
      <w:r>
        <w:rPr>
          <w:sz w:val="22"/>
          <w:szCs w:val="22"/>
        </w:rPr>
        <w:t>di</w:t>
      </w:r>
      <w:r>
        <w:rPr>
          <w:spacing w:val="31"/>
          <w:sz w:val="22"/>
          <w:szCs w:val="22"/>
        </w:rPr>
        <w:t xml:space="preserve"> </w:t>
      </w:r>
      <w:r>
        <w:rPr>
          <w:sz w:val="22"/>
          <w:szCs w:val="22"/>
        </w:rPr>
        <w:t>protezione</w:t>
      </w:r>
      <w:r>
        <w:rPr>
          <w:spacing w:val="32"/>
          <w:sz w:val="22"/>
          <w:szCs w:val="22"/>
        </w:rPr>
        <w:t xml:space="preserve"> </w:t>
      </w:r>
      <w:r>
        <w:rPr>
          <w:sz w:val="22"/>
          <w:szCs w:val="22"/>
        </w:rPr>
        <w:t>preriserva</w:t>
      </w:r>
      <w:r>
        <w:rPr>
          <w:spacing w:val="-58"/>
          <w:sz w:val="22"/>
          <w:szCs w:val="22"/>
        </w:rPr>
        <w:t xml:space="preserve"> </w:t>
      </w:r>
      <w:r>
        <w:rPr>
          <w:sz w:val="22"/>
          <w:szCs w:val="22"/>
        </w:rPr>
        <w:t>della R.N.I. “Lago Preola e Gorghi Tondi”, siti di interesse comunitario, zone di protezione speciale, etc.), gli</w:t>
      </w:r>
      <w:r>
        <w:rPr>
          <w:spacing w:val="1"/>
          <w:sz w:val="22"/>
          <w:szCs w:val="22"/>
        </w:rPr>
        <w:t xml:space="preserve"> </w:t>
      </w:r>
      <w:r>
        <w:rPr>
          <w:sz w:val="22"/>
          <w:szCs w:val="22"/>
        </w:rPr>
        <w:t>interventi</w:t>
      </w:r>
      <w:r>
        <w:rPr>
          <w:spacing w:val="44"/>
          <w:sz w:val="22"/>
          <w:szCs w:val="22"/>
        </w:rPr>
        <w:t xml:space="preserve"> </w:t>
      </w:r>
      <w:r>
        <w:rPr>
          <w:sz w:val="22"/>
          <w:szCs w:val="22"/>
        </w:rPr>
        <w:t>di</w:t>
      </w:r>
      <w:r>
        <w:rPr>
          <w:spacing w:val="44"/>
          <w:sz w:val="22"/>
          <w:szCs w:val="22"/>
        </w:rPr>
        <w:t xml:space="preserve"> </w:t>
      </w:r>
      <w:r>
        <w:rPr>
          <w:sz w:val="22"/>
          <w:szCs w:val="22"/>
        </w:rPr>
        <w:t>ripulitura</w:t>
      </w:r>
      <w:r>
        <w:rPr>
          <w:spacing w:val="44"/>
          <w:sz w:val="22"/>
          <w:szCs w:val="22"/>
        </w:rPr>
        <w:t xml:space="preserve"> </w:t>
      </w:r>
      <w:r>
        <w:rPr>
          <w:sz w:val="22"/>
          <w:szCs w:val="22"/>
        </w:rPr>
        <w:t>o</w:t>
      </w:r>
      <w:r>
        <w:rPr>
          <w:spacing w:val="44"/>
          <w:sz w:val="22"/>
          <w:szCs w:val="22"/>
        </w:rPr>
        <w:t xml:space="preserve"> </w:t>
      </w:r>
      <w:r>
        <w:rPr>
          <w:sz w:val="22"/>
          <w:szCs w:val="22"/>
        </w:rPr>
        <w:t>apertura</w:t>
      </w:r>
      <w:r>
        <w:rPr>
          <w:spacing w:val="44"/>
          <w:sz w:val="22"/>
          <w:szCs w:val="22"/>
        </w:rPr>
        <w:t xml:space="preserve"> </w:t>
      </w:r>
      <w:r>
        <w:rPr>
          <w:sz w:val="22"/>
          <w:szCs w:val="22"/>
        </w:rPr>
        <w:t>di</w:t>
      </w:r>
      <w:r>
        <w:rPr>
          <w:spacing w:val="44"/>
          <w:sz w:val="22"/>
          <w:szCs w:val="22"/>
        </w:rPr>
        <w:t xml:space="preserve"> </w:t>
      </w:r>
      <w:r>
        <w:rPr>
          <w:sz w:val="22"/>
          <w:szCs w:val="22"/>
        </w:rPr>
        <w:t>viali</w:t>
      </w:r>
      <w:r>
        <w:rPr>
          <w:spacing w:val="44"/>
          <w:sz w:val="22"/>
          <w:szCs w:val="22"/>
        </w:rPr>
        <w:t xml:space="preserve"> </w:t>
      </w:r>
      <w:r>
        <w:rPr>
          <w:sz w:val="22"/>
          <w:szCs w:val="22"/>
        </w:rPr>
        <w:t>parafuoco</w:t>
      </w:r>
      <w:r>
        <w:rPr>
          <w:spacing w:val="45"/>
          <w:sz w:val="22"/>
          <w:szCs w:val="22"/>
        </w:rPr>
        <w:t xml:space="preserve"> </w:t>
      </w:r>
      <w:r>
        <w:rPr>
          <w:sz w:val="22"/>
          <w:szCs w:val="22"/>
        </w:rPr>
        <w:t>dovranno,</w:t>
      </w:r>
      <w:r>
        <w:rPr>
          <w:spacing w:val="44"/>
          <w:sz w:val="22"/>
          <w:szCs w:val="22"/>
        </w:rPr>
        <w:t xml:space="preserve"> </w:t>
      </w:r>
      <w:r>
        <w:rPr>
          <w:sz w:val="22"/>
          <w:szCs w:val="22"/>
        </w:rPr>
        <w:t>nel</w:t>
      </w:r>
      <w:r>
        <w:rPr>
          <w:spacing w:val="44"/>
          <w:sz w:val="22"/>
          <w:szCs w:val="22"/>
        </w:rPr>
        <w:t xml:space="preserve"> </w:t>
      </w:r>
      <w:r>
        <w:rPr>
          <w:sz w:val="22"/>
          <w:szCs w:val="22"/>
        </w:rPr>
        <w:t>rispetto</w:t>
      </w:r>
      <w:r>
        <w:rPr>
          <w:spacing w:val="44"/>
          <w:sz w:val="22"/>
          <w:szCs w:val="22"/>
        </w:rPr>
        <w:t xml:space="preserve"> </w:t>
      </w:r>
      <w:r>
        <w:rPr>
          <w:sz w:val="22"/>
          <w:szCs w:val="22"/>
        </w:rPr>
        <w:t>delle</w:t>
      </w:r>
      <w:r>
        <w:rPr>
          <w:spacing w:val="44"/>
          <w:sz w:val="22"/>
          <w:szCs w:val="22"/>
        </w:rPr>
        <w:t xml:space="preserve"> </w:t>
      </w:r>
      <w:r>
        <w:rPr>
          <w:sz w:val="22"/>
          <w:szCs w:val="22"/>
        </w:rPr>
        <w:t>specifiche</w:t>
      </w:r>
      <w:r>
        <w:rPr>
          <w:spacing w:val="44"/>
          <w:sz w:val="22"/>
          <w:szCs w:val="22"/>
        </w:rPr>
        <w:t xml:space="preserve"> </w:t>
      </w:r>
      <w:r>
        <w:rPr>
          <w:sz w:val="22"/>
          <w:szCs w:val="22"/>
        </w:rPr>
        <w:t>norme</w:t>
      </w:r>
      <w:r>
        <w:rPr>
          <w:spacing w:val="44"/>
          <w:sz w:val="22"/>
          <w:szCs w:val="22"/>
        </w:rPr>
        <w:t xml:space="preserve"> </w:t>
      </w:r>
      <w:r>
        <w:rPr>
          <w:sz w:val="22"/>
          <w:szCs w:val="22"/>
        </w:rPr>
        <w:t>di</w:t>
      </w:r>
      <w:r>
        <w:rPr>
          <w:spacing w:val="45"/>
          <w:sz w:val="22"/>
          <w:szCs w:val="22"/>
        </w:rPr>
        <w:t xml:space="preserve"> </w:t>
      </w:r>
      <w:r>
        <w:rPr>
          <w:sz w:val="22"/>
          <w:szCs w:val="22"/>
        </w:rPr>
        <w:t>tutela</w:t>
      </w:r>
      <w:r>
        <w:rPr>
          <w:spacing w:val="-58"/>
          <w:sz w:val="22"/>
          <w:szCs w:val="22"/>
        </w:rPr>
        <w:t xml:space="preserve"> </w:t>
      </w:r>
      <w:r>
        <w:rPr>
          <w:sz w:val="22"/>
          <w:szCs w:val="22"/>
        </w:rPr>
        <w:t>vigenti per i siti stessi, essere</w:t>
      </w:r>
      <w:r>
        <w:rPr>
          <w:spacing w:val="1"/>
          <w:sz w:val="22"/>
          <w:szCs w:val="22"/>
        </w:rPr>
        <w:t xml:space="preserve"> </w:t>
      </w:r>
      <w:r>
        <w:rPr>
          <w:sz w:val="22"/>
          <w:szCs w:val="22"/>
        </w:rPr>
        <w:t>preventivamente concordati con gli Enti e con le Autorità territorialmente</w:t>
      </w:r>
      <w:r>
        <w:rPr>
          <w:spacing w:val="1"/>
          <w:sz w:val="22"/>
          <w:szCs w:val="22"/>
        </w:rPr>
        <w:t xml:space="preserve"> </w:t>
      </w:r>
      <w:r>
        <w:rPr>
          <w:sz w:val="22"/>
          <w:szCs w:val="22"/>
        </w:rPr>
        <w:t>competenti alla loro gestione e vigilanza, nonché con il Distaccamento Forestale di riferimento.</w:t>
      </w:r>
    </w:p>
    <w:p>
      <w:pPr>
        <w:pStyle w:val="Corpotesto"/>
        <w:tabs>
          <w:tab w:val="left" w:pos="993"/>
        </w:tabs>
        <w:overflowPunct w:val="0"/>
        <w:ind w:left="0" w:right="119" w:firstLine="0"/>
      </w:pPr>
      <w:r>
        <w:rPr>
          <w:sz w:val="22"/>
          <w:szCs w:val="22"/>
        </w:rPr>
        <w:t>Nei terreni di estensione superiore a mq 3.000 (tremila), e qualora le relative dimensioni lo consentano, è</w:t>
      </w:r>
      <w:r>
        <w:rPr>
          <w:spacing w:val="1"/>
          <w:sz w:val="22"/>
          <w:szCs w:val="22"/>
        </w:rPr>
        <w:t xml:space="preserve"> </w:t>
      </w:r>
      <w:r>
        <w:rPr>
          <w:sz w:val="22"/>
          <w:szCs w:val="22"/>
        </w:rPr>
        <w:t>ammessa, in sostituzione della pulizia dell’intera area, l’apertura di viali parafuoco distanti almeno metri 6,00</w:t>
      </w:r>
      <w:r>
        <w:rPr>
          <w:spacing w:val="1"/>
          <w:sz w:val="22"/>
          <w:szCs w:val="22"/>
        </w:rPr>
        <w:t xml:space="preserve"> </w:t>
      </w:r>
      <w:r>
        <w:rPr>
          <w:sz w:val="22"/>
          <w:szCs w:val="22"/>
        </w:rPr>
        <w:t>(sei) dal confine con le proprietà limitrofe al terreno, da estendere a metri 20,00 (venti) in corrispondenza dei</w:t>
      </w:r>
      <w:r>
        <w:rPr>
          <w:spacing w:val="1"/>
          <w:sz w:val="22"/>
          <w:szCs w:val="22"/>
        </w:rPr>
        <w:t xml:space="preserve"> </w:t>
      </w:r>
      <w:r>
        <w:rPr>
          <w:sz w:val="22"/>
          <w:szCs w:val="22"/>
        </w:rPr>
        <w:t>confini su strada (anche se trattasi di strade vicinali, trazzere, etc.).</w:t>
      </w:r>
    </w:p>
    <w:p>
      <w:pPr>
        <w:pStyle w:val="Corpotesto"/>
        <w:tabs>
          <w:tab w:val="left" w:pos="993"/>
        </w:tabs>
        <w:overflowPunct w:val="0"/>
        <w:spacing w:before="77" w:after="200"/>
        <w:ind w:left="0" w:right="119" w:firstLine="0"/>
      </w:pPr>
      <w:r>
        <w:rPr>
          <w:b/>
          <w:bCs/>
          <w:sz w:val="22"/>
          <w:szCs w:val="22"/>
        </w:rPr>
        <w:t xml:space="preserve">Art. 3 </w:t>
      </w:r>
      <w:r>
        <w:rPr>
          <w:sz w:val="22"/>
          <w:szCs w:val="22"/>
        </w:rPr>
        <w:t>La sterpaglia, la vegetazione secca in genere, presenti in prossimità di strade pubbliche e private, nonché</w:t>
      </w:r>
      <w:r>
        <w:rPr>
          <w:spacing w:val="1"/>
          <w:sz w:val="22"/>
          <w:szCs w:val="22"/>
        </w:rPr>
        <w:t xml:space="preserve"> </w:t>
      </w:r>
      <w:r>
        <w:rPr>
          <w:sz w:val="22"/>
          <w:szCs w:val="22"/>
        </w:rPr>
        <w:t>in prossimità di fabbricati e/o impianti ed in prossimità di lotti interclusi, di confini di proprietà, in tutte le aree</w:t>
      </w:r>
      <w:r>
        <w:rPr>
          <w:spacing w:val="1"/>
          <w:sz w:val="22"/>
          <w:szCs w:val="22"/>
        </w:rPr>
        <w:t xml:space="preserve"> </w:t>
      </w:r>
      <w:r>
        <w:rPr>
          <w:sz w:val="22"/>
          <w:szCs w:val="22"/>
        </w:rPr>
        <w:t>libere all'interno dei</w:t>
      </w:r>
      <w:r>
        <w:rPr>
          <w:spacing w:val="1"/>
          <w:sz w:val="22"/>
          <w:szCs w:val="22"/>
        </w:rPr>
        <w:t xml:space="preserve"> </w:t>
      </w:r>
      <w:r>
        <w:rPr>
          <w:sz w:val="22"/>
          <w:szCs w:val="22"/>
        </w:rPr>
        <w:t>centri urbani,</w:t>
      </w:r>
      <w:r>
        <w:rPr>
          <w:spacing w:val="1"/>
          <w:sz w:val="22"/>
          <w:szCs w:val="22"/>
        </w:rPr>
        <w:t xml:space="preserve"> </w:t>
      </w:r>
      <w:r>
        <w:rPr>
          <w:sz w:val="22"/>
          <w:szCs w:val="22"/>
        </w:rPr>
        <w:t>dovranno essere</w:t>
      </w:r>
      <w:r>
        <w:rPr>
          <w:spacing w:val="1"/>
          <w:sz w:val="22"/>
          <w:szCs w:val="22"/>
        </w:rPr>
        <w:t xml:space="preserve"> </w:t>
      </w:r>
      <w:r>
        <w:rPr>
          <w:sz w:val="22"/>
          <w:szCs w:val="22"/>
        </w:rPr>
        <w:t>eliminate per</w:t>
      </w:r>
      <w:r>
        <w:rPr>
          <w:spacing w:val="1"/>
          <w:sz w:val="22"/>
          <w:szCs w:val="22"/>
        </w:rPr>
        <w:t xml:space="preserve"> </w:t>
      </w:r>
      <w:r>
        <w:rPr>
          <w:sz w:val="22"/>
          <w:szCs w:val="22"/>
        </w:rPr>
        <w:t>una fascia</w:t>
      </w:r>
      <w:r>
        <w:rPr>
          <w:spacing w:val="1"/>
          <w:sz w:val="22"/>
          <w:szCs w:val="22"/>
        </w:rPr>
        <w:t xml:space="preserve"> </w:t>
      </w:r>
      <w:r>
        <w:rPr>
          <w:sz w:val="22"/>
          <w:szCs w:val="22"/>
        </w:rPr>
        <w:t>di rispetto</w:t>
      </w:r>
      <w:r>
        <w:rPr>
          <w:spacing w:val="1"/>
          <w:sz w:val="22"/>
          <w:szCs w:val="22"/>
        </w:rPr>
        <w:t xml:space="preserve"> </w:t>
      </w:r>
      <w:r>
        <w:rPr>
          <w:sz w:val="22"/>
          <w:szCs w:val="22"/>
        </w:rPr>
        <w:t>di lunghezza</w:t>
      </w:r>
      <w:r>
        <w:rPr>
          <w:spacing w:val="60"/>
          <w:sz w:val="22"/>
          <w:szCs w:val="22"/>
        </w:rPr>
        <w:t xml:space="preserve"> </w:t>
      </w:r>
      <w:r>
        <w:rPr>
          <w:sz w:val="22"/>
          <w:szCs w:val="22"/>
        </w:rPr>
        <w:t>non</w:t>
      </w:r>
      <w:r>
        <w:rPr>
          <w:spacing w:val="1"/>
          <w:sz w:val="22"/>
          <w:szCs w:val="22"/>
        </w:rPr>
        <w:t xml:space="preserve"> </w:t>
      </w:r>
      <w:r>
        <w:rPr>
          <w:sz w:val="22"/>
          <w:szCs w:val="22"/>
        </w:rPr>
        <w:t>inferiore a mt. 20,00.</w:t>
      </w:r>
    </w:p>
    <w:p>
      <w:pPr>
        <w:pStyle w:val="Corpotesto"/>
        <w:tabs>
          <w:tab w:val="left" w:pos="993"/>
        </w:tabs>
        <w:overflowPunct w:val="0"/>
        <w:ind w:left="0" w:right="118" w:firstLine="0"/>
      </w:pPr>
      <w:r>
        <w:rPr>
          <w:b/>
          <w:bCs/>
          <w:sz w:val="22"/>
          <w:szCs w:val="22"/>
        </w:rPr>
        <w:t xml:space="preserve">Art. 4 </w:t>
      </w:r>
      <w:r>
        <w:rPr>
          <w:sz w:val="22"/>
          <w:szCs w:val="22"/>
        </w:rPr>
        <w:t>I concessionari di impianti esterni di gas di petrolio liquefatto in serbatoi fissi, per uso domestico, hanno</w:t>
      </w:r>
      <w:r>
        <w:rPr>
          <w:spacing w:val="1"/>
          <w:sz w:val="22"/>
          <w:szCs w:val="22"/>
        </w:rPr>
        <w:t xml:space="preserve"> </w:t>
      </w:r>
      <w:r>
        <w:rPr>
          <w:sz w:val="22"/>
          <w:szCs w:val="22"/>
        </w:rPr>
        <w:t>l’obbligo di mantenere sgombra e priva di vegetazione l’area circostante al serbatoio per un raggio non inferiore</w:t>
      </w:r>
      <w:r>
        <w:rPr>
          <w:spacing w:val="1"/>
          <w:sz w:val="22"/>
          <w:szCs w:val="22"/>
        </w:rPr>
        <w:t xml:space="preserve"> </w:t>
      </w:r>
      <w:r>
        <w:rPr>
          <w:sz w:val="22"/>
          <w:szCs w:val="22"/>
        </w:rPr>
        <w:t>a mt. 50,00.</w:t>
      </w:r>
    </w:p>
    <w:p>
      <w:pPr>
        <w:pStyle w:val="Corpotesto"/>
        <w:tabs>
          <w:tab w:val="left" w:pos="993"/>
        </w:tabs>
        <w:overflowPunct w:val="0"/>
        <w:ind w:left="0" w:right="118" w:firstLine="0"/>
      </w:pPr>
      <w:r>
        <w:rPr>
          <w:b/>
          <w:bCs/>
          <w:sz w:val="22"/>
          <w:szCs w:val="22"/>
        </w:rPr>
        <w:t xml:space="preserve">Art. 5 </w:t>
      </w:r>
      <w:r>
        <w:rPr>
          <w:sz w:val="22"/>
          <w:szCs w:val="22"/>
        </w:rPr>
        <w:t>Nel caso di aree intestate a più proprietari, gli obblighi di cui all'art. 2 fanno carico a ciascuno di essi, i</w:t>
      </w:r>
      <w:r>
        <w:rPr>
          <w:spacing w:val="1"/>
          <w:sz w:val="22"/>
          <w:szCs w:val="22"/>
        </w:rPr>
        <w:t xml:space="preserve"> </w:t>
      </w:r>
      <w:r>
        <w:rPr>
          <w:sz w:val="22"/>
          <w:szCs w:val="22"/>
        </w:rPr>
        <w:t xml:space="preserve">quali, ancorché collettivamente, potranno provvedervi tanto individualmente (ove fossero in grado di dimostrare </w:t>
      </w:r>
      <w:r>
        <w:rPr>
          <w:spacing w:val="-57"/>
          <w:sz w:val="22"/>
          <w:szCs w:val="22"/>
        </w:rPr>
        <w:t xml:space="preserve"> </w:t>
      </w:r>
      <w:r>
        <w:rPr>
          <w:sz w:val="22"/>
          <w:szCs w:val="22"/>
        </w:rPr>
        <w:t>il materiale possesso esclusivo di una ben definita porzione dell’area, benché non ancora di fatto frazionata)</w:t>
      </w:r>
      <w:r>
        <w:rPr>
          <w:spacing w:val="1"/>
          <w:sz w:val="22"/>
          <w:szCs w:val="22"/>
        </w:rPr>
        <w:t xml:space="preserve"> </w:t>
      </w:r>
      <w:r>
        <w:rPr>
          <w:sz w:val="22"/>
          <w:szCs w:val="22"/>
        </w:rPr>
        <w:t>quanto rappresentativamente (per conto di</w:t>
      </w:r>
      <w:r>
        <w:rPr>
          <w:spacing w:val="1"/>
          <w:sz w:val="22"/>
          <w:szCs w:val="22"/>
        </w:rPr>
        <w:t xml:space="preserve"> </w:t>
      </w:r>
      <w:r>
        <w:rPr>
          <w:sz w:val="22"/>
          <w:szCs w:val="22"/>
        </w:rPr>
        <w:t>tutti i comproprietari), purché</w:t>
      </w:r>
      <w:r>
        <w:rPr>
          <w:spacing w:val="1"/>
          <w:sz w:val="22"/>
          <w:szCs w:val="22"/>
        </w:rPr>
        <w:t xml:space="preserve"> </w:t>
      </w:r>
      <w:r>
        <w:rPr>
          <w:sz w:val="22"/>
          <w:szCs w:val="22"/>
        </w:rPr>
        <w:t>si provveda, nell’una e</w:t>
      </w:r>
      <w:r>
        <w:rPr>
          <w:spacing w:val="1"/>
          <w:sz w:val="22"/>
          <w:szCs w:val="22"/>
        </w:rPr>
        <w:t xml:space="preserve"> </w:t>
      </w:r>
      <w:r>
        <w:rPr>
          <w:sz w:val="22"/>
          <w:szCs w:val="22"/>
        </w:rPr>
        <w:t>nell’altra</w:t>
      </w:r>
      <w:r>
        <w:rPr>
          <w:spacing w:val="1"/>
          <w:sz w:val="22"/>
          <w:szCs w:val="22"/>
        </w:rPr>
        <w:t xml:space="preserve"> </w:t>
      </w:r>
      <w:r>
        <w:rPr>
          <w:sz w:val="22"/>
          <w:szCs w:val="22"/>
        </w:rPr>
        <w:t>eventualità, e</w:t>
      </w:r>
      <w:r>
        <w:rPr>
          <w:spacing w:val="1"/>
          <w:sz w:val="22"/>
          <w:szCs w:val="22"/>
        </w:rPr>
        <w:t xml:space="preserve"> </w:t>
      </w:r>
      <w:r>
        <w:rPr>
          <w:sz w:val="22"/>
          <w:szCs w:val="22"/>
        </w:rPr>
        <w:t>tramite</w:t>
      </w:r>
      <w:r>
        <w:rPr>
          <w:spacing w:val="1"/>
          <w:sz w:val="22"/>
          <w:szCs w:val="22"/>
        </w:rPr>
        <w:t xml:space="preserve"> </w:t>
      </w:r>
      <w:r>
        <w:rPr>
          <w:sz w:val="22"/>
          <w:szCs w:val="22"/>
        </w:rPr>
        <w:t>apposita</w:t>
      </w:r>
      <w:r>
        <w:rPr>
          <w:spacing w:val="1"/>
          <w:sz w:val="22"/>
          <w:szCs w:val="22"/>
        </w:rPr>
        <w:t xml:space="preserve"> </w:t>
      </w:r>
      <w:r>
        <w:rPr>
          <w:sz w:val="22"/>
          <w:szCs w:val="22"/>
        </w:rPr>
        <w:t>documentazione,</w:t>
      </w:r>
      <w:r>
        <w:rPr>
          <w:spacing w:val="1"/>
          <w:sz w:val="22"/>
          <w:szCs w:val="22"/>
        </w:rPr>
        <w:t xml:space="preserve"> </w:t>
      </w:r>
      <w:r>
        <w:rPr>
          <w:sz w:val="22"/>
          <w:szCs w:val="22"/>
        </w:rPr>
        <w:t>ad informare</w:t>
      </w:r>
      <w:r>
        <w:rPr>
          <w:spacing w:val="1"/>
          <w:sz w:val="22"/>
          <w:szCs w:val="22"/>
        </w:rPr>
        <w:t xml:space="preserve"> </w:t>
      </w:r>
      <w:r>
        <w:rPr>
          <w:sz w:val="22"/>
          <w:szCs w:val="22"/>
        </w:rPr>
        <w:t>tempestivamente</w:t>
      </w:r>
      <w:r>
        <w:rPr>
          <w:spacing w:val="1"/>
          <w:sz w:val="22"/>
          <w:szCs w:val="22"/>
        </w:rPr>
        <w:t xml:space="preserve"> </w:t>
      </w:r>
      <w:r>
        <w:rPr>
          <w:sz w:val="22"/>
          <w:szCs w:val="22"/>
        </w:rPr>
        <w:t>della</w:t>
      </w:r>
      <w:r>
        <w:rPr>
          <w:spacing w:val="1"/>
          <w:sz w:val="22"/>
          <w:szCs w:val="22"/>
        </w:rPr>
        <w:t xml:space="preserve"> </w:t>
      </w:r>
      <w:r>
        <w:rPr>
          <w:sz w:val="22"/>
          <w:szCs w:val="22"/>
        </w:rPr>
        <w:t>circostanza</w:t>
      </w:r>
      <w:r>
        <w:rPr>
          <w:spacing w:val="1"/>
          <w:sz w:val="22"/>
          <w:szCs w:val="22"/>
        </w:rPr>
        <w:t xml:space="preserve"> </w:t>
      </w:r>
      <w:r>
        <w:rPr>
          <w:sz w:val="22"/>
          <w:szCs w:val="22"/>
        </w:rPr>
        <w:t>gli</w:t>
      </w:r>
      <w:r>
        <w:rPr>
          <w:spacing w:val="1"/>
          <w:sz w:val="22"/>
          <w:szCs w:val="22"/>
        </w:rPr>
        <w:t xml:space="preserve"> </w:t>
      </w:r>
      <w:r>
        <w:rPr>
          <w:sz w:val="22"/>
          <w:szCs w:val="22"/>
        </w:rPr>
        <w:t>Uffici</w:t>
      </w:r>
      <w:r>
        <w:rPr>
          <w:spacing w:val="1"/>
          <w:sz w:val="22"/>
          <w:szCs w:val="22"/>
        </w:rPr>
        <w:t xml:space="preserve"> </w:t>
      </w:r>
      <w:r>
        <w:rPr>
          <w:sz w:val="22"/>
          <w:szCs w:val="22"/>
        </w:rPr>
        <w:t xml:space="preserve">Comunali di Protezione Civile, fatta salva, in caso di inadempienza e di tale mancata preventiva comunicazione, </w:t>
      </w:r>
      <w:r>
        <w:rPr>
          <w:spacing w:val="-57"/>
          <w:sz w:val="22"/>
          <w:szCs w:val="22"/>
        </w:rPr>
        <w:t xml:space="preserve">      </w:t>
      </w:r>
      <w:r>
        <w:rPr>
          <w:sz w:val="22"/>
          <w:szCs w:val="22"/>
        </w:rPr>
        <w:t>l’applicazione individuale delle relative sanzioni ed implicazioni penali di cui al successivo art. 8.</w:t>
      </w:r>
    </w:p>
    <w:p>
      <w:pPr>
        <w:pStyle w:val="Corpotesto"/>
        <w:tabs>
          <w:tab w:val="left" w:pos="993"/>
        </w:tabs>
        <w:overflowPunct w:val="0"/>
        <w:ind w:left="0" w:right="118" w:firstLine="0"/>
      </w:pPr>
      <w:r>
        <w:rPr>
          <w:sz w:val="22"/>
          <w:szCs w:val="22"/>
        </w:rPr>
        <w:t>Tali</w:t>
      </w:r>
      <w:r>
        <w:rPr>
          <w:spacing w:val="33"/>
          <w:sz w:val="22"/>
          <w:szCs w:val="22"/>
        </w:rPr>
        <w:t xml:space="preserve"> </w:t>
      </w:r>
      <w:r>
        <w:rPr>
          <w:sz w:val="22"/>
          <w:szCs w:val="22"/>
        </w:rPr>
        <w:t>obblighi</w:t>
      </w:r>
      <w:r>
        <w:rPr>
          <w:spacing w:val="34"/>
          <w:sz w:val="22"/>
          <w:szCs w:val="22"/>
        </w:rPr>
        <w:t xml:space="preserve"> </w:t>
      </w:r>
      <w:r>
        <w:rPr>
          <w:sz w:val="22"/>
          <w:szCs w:val="22"/>
        </w:rPr>
        <w:t>fanno</w:t>
      </w:r>
      <w:r>
        <w:rPr>
          <w:spacing w:val="34"/>
          <w:sz w:val="22"/>
          <w:szCs w:val="22"/>
        </w:rPr>
        <w:t xml:space="preserve"> </w:t>
      </w:r>
      <w:r>
        <w:rPr>
          <w:sz w:val="22"/>
          <w:szCs w:val="22"/>
        </w:rPr>
        <w:t>altresì</w:t>
      </w:r>
      <w:r>
        <w:rPr>
          <w:spacing w:val="34"/>
          <w:sz w:val="22"/>
          <w:szCs w:val="22"/>
        </w:rPr>
        <w:t xml:space="preserve"> </w:t>
      </w:r>
      <w:r>
        <w:rPr>
          <w:sz w:val="22"/>
          <w:szCs w:val="22"/>
        </w:rPr>
        <w:t>carico,</w:t>
      </w:r>
      <w:r>
        <w:rPr>
          <w:spacing w:val="34"/>
          <w:sz w:val="22"/>
          <w:szCs w:val="22"/>
        </w:rPr>
        <w:t xml:space="preserve"> </w:t>
      </w:r>
      <w:r>
        <w:rPr>
          <w:sz w:val="22"/>
          <w:szCs w:val="22"/>
        </w:rPr>
        <w:t>nelle</w:t>
      </w:r>
      <w:r>
        <w:rPr>
          <w:spacing w:val="34"/>
          <w:sz w:val="22"/>
          <w:szCs w:val="22"/>
        </w:rPr>
        <w:t xml:space="preserve"> </w:t>
      </w:r>
      <w:r>
        <w:rPr>
          <w:sz w:val="22"/>
          <w:szCs w:val="22"/>
        </w:rPr>
        <w:t>more</w:t>
      </w:r>
      <w:r>
        <w:rPr>
          <w:spacing w:val="34"/>
          <w:sz w:val="22"/>
          <w:szCs w:val="22"/>
        </w:rPr>
        <w:t xml:space="preserve"> </w:t>
      </w:r>
      <w:r>
        <w:rPr>
          <w:sz w:val="22"/>
          <w:szCs w:val="22"/>
        </w:rPr>
        <w:t>del</w:t>
      </w:r>
      <w:r>
        <w:rPr>
          <w:spacing w:val="34"/>
          <w:sz w:val="22"/>
          <w:szCs w:val="22"/>
        </w:rPr>
        <w:t xml:space="preserve"> </w:t>
      </w:r>
      <w:r>
        <w:rPr>
          <w:sz w:val="22"/>
          <w:szCs w:val="22"/>
        </w:rPr>
        <w:t>perfezionamento</w:t>
      </w:r>
      <w:r>
        <w:rPr>
          <w:spacing w:val="33"/>
          <w:sz w:val="22"/>
          <w:szCs w:val="22"/>
        </w:rPr>
        <w:t xml:space="preserve"> </w:t>
      </w:r>
      <w:r>
        <w:rPr>
          <w:sz w:val="22"/>
          <w:szCs w:val="22"/>
        </w:rPr>
        <w:t>dei</w:t>
      </w:r>
      <w:r>
        <w:rPr>
          <w:spacing w:val="34"/>
          <w:sz w:val="22"/>
          <w:szCs w:val="22"/>
        </w:rPr>
        <w:t xml:space="preserve"> </w:t>
      </w:r>
      <w:r>
        <w:rPr>
          <w:sz w:val="22"/>
          <w:szCs w:val="22"/>
        </w:rPr>
        <w:t>relativi</w:t>
      </w:r>
      <w:r>
        <w:rPr>
          <w:spacing w:val="34"/>
          <w:sz w:val="22"/>
          <w:szCs w:val="22"/>
        </w:rPr>
        <w:t xml:space="preserve"> </w:t>
      </w:r>
      <w:r>
        <w:rPr>
          <w:sz w:val="22"/>
          <w:szCs w:val="22"/>
        </w:rPr>
        <w:t>atti</w:t>
      </w:r>
      <w:r>
        <w:rPr>
          <w:spacing w:val="34"/>
          <w:sz w:val="22"/>
          <w:szCs w:val="22"/>
        </w:rPr>
        <w:t xml:space="preserve"> </w:t>
      </w:r>
      <w:r>
        <w:rPr>
          <w:sz w:val="22"/>
          <w:szCs w:val="22"/>
        </w:rPr>
        <w:t>e</w:t>
      </w:r>
      <w:r>
        <w:rPr>
          <w:spacing w:val="34"/>
          <w:sz w:val="22"/>
          <w:szCs w:val="22"/>
        </w:rPr>
        <w:t xml:space="preserve"> </w:t>
      </w:r>
      <w:r>
        <w:rPr>
          <w:sz w:val="22"/>
          <w:szCs w:val="22"/>
        </w:rPr>
        <w:t>procedure</w:t>
      </w:r>
      <w:r>
        <w:rPr>
          <w:spacing w:val="34"/>
          <w:sz w:val="22"/>
          <w:szCs w:val="22"/>
        </w:rPr>
        <w:t xml:space="preserve"> </w:t>
      </w:r>
      <w:r>
        <w:rPr>
          <w:sz w:val="22"/>
          <w:szCs w:val="22"/>
        </w:rPr>
        <w:t>catastali,</w:t>
      </w:r>
      <w:r>
        <w:rPr>
          <w:spacing w:val="34"/>
          <w:sz w:val="22"/>
          <w:szCs w:val="22"/>
        </w:rPr>
        <w:t xml:space="preserve"> </w:t>
      </w:r>
      <w:r>
        <w:rPr>
          <w:sz w:val="22"/>
          <w:szCs w:val="22"/>
        </w:rPr>
        <w:t>agli</w:t>
      </w:r>
      <w:r>
        <w:rPr>
          <w:spacing w:val="-58"/>
          <w:sz w:val="22"/>
          <w:szCs w:val="22"/>
        </w:rPr>
        <w:t xml:space="preserve"> </w:t>
      </w:r>
      <w:r>
        <w:rPr>
          <w:sz w:val="22"/>
          <w:szCs w:val="22"/>
        </w:rPr>
        <w:t>eredi legittimi (o ai tutori degli stessi) di proprietari non più viventi, nonché ai nuovi proprietari od ai legali</w:t>
      </w:r>
      <w:r>
        <w:rPr>
          <w:spacing w:val="1"/>
          <w:sz w:val="22"/>
          <w:szCs w:val="22"/>
        </w:rPr>
        <w:t xml:space="preserve"> </w:t>
      </w:r>
      <w:r>
        <w:rPr>
          <w:sz w:val="22"/>
          <w:szCs w:val="22"/>
        </w:rPr>
        <w:t>rappresentanti di società, cooperative, etc. che avessero nel frattempo rilevato la proprietà dei relativi immobili,</w:t>
      </w:r>
      <w:r>
        <w:rPr>
          <w:spacing w:val="1"/>
          <w:sz w:val="22"/>
          <w:szCs w:val="22"/>
        </w:rPr>
        <w:t xml:space="preserve"> </w:t>
      </w:r>
      <w:r>
        <w:rPr>
          <w:sz w:val="22"/>
          <w:szCs w:val="22"/>
        </w:rPr>
        <w:t>laddove, però, i precedenti proprietari siano in grado di esibire valida documentazione in merito.</w:t>
      </w:r>
    </w:p>
    <w:p>
      <w:pPr>
        <w:pStyle w:val="Corpotesto"/>
        <w:tabs>
          <w:tab w:val="left" w:pos="993"/>
        </w:tabs>
        <w:overflowPunct w:val="0"/>
        <w:ind w:left="0" w:right="118" w:firstLine="0"/>
      </w:pPr>
      <w:r>
        <w:rPr>
          <w:b/>
          <w:sz w:val="22"/>
          <w:szCs w:val="22"/>
        </w:rPr>
        <w:t xml:space="preserve">Art. 6 </w:t>
      </w:r>
      <w:r>
        <w:rPr>
          <w:sz w:val="22"/>
          <w:szCs w:val="22"/>
        </w:rPr>
        <w:t>sono consentite le attività di raggruppamento e abbruciamento in piccoli cumuli ed in quantità giornaliere non superiori a 3 metri steri per ettaro dei materiali vegetali di cui all’art. 185 comma 1 lettera f del D.lgs. 03 aprile 2006, n. 152, effettuate nel luogo di produzione, in quanto costituiscono normali pratiche agricole consentite per il reimpiego dei materiali come sostanze concimanti o ammendanti, e non attività di gestione dei rifiuti, prestando attenzione a non nuocere a cose o persone e nel rispetto delle disposizioni regionali, provinciali e comunali.</w:t>
      </w:r>
    </w:p>
    <w:p>
      <w:pPr>
        <w:pStyle w:val="Corpotesto"/>
        <w:tabs>
          <w:tab w:val="left" w:pos="993"/>
        </w:tabs>
        <w:overflowPunct w:val="0"/>
        <w:ind w:left="426" w:right="118" w:firstLine="0"/>
        <w:rPr>
          <w:sz w:val="22"/>
          <w:szCs w:val="22"/>
        </w:rPr>
      </w:pPr>
      <w:r>
        <w:rPr>
          <w:sz w:val="22"/>
          <w:szCs w:val="22"/>
        </w:rPr>
        <w:t>•</w:t>
        <w:tab/>
        <w:t>che il materiale da bruciare sia costituito da modeste quantità di stoppie, frasche, sterpaglie e scarti vegetali, in accordo con l’art. 182, comma 6-bis, della Legge 116/2014, adeguatamente essiccati e composti in cumuli di dimensione limitata in modo da produrre minori quantità possibile di fumi, posti in una zona appositamente predisposta lontano dalla vegetazione circostante e da eventuali strutture e infrastrutture antropizzate e non ivi serbatoi di gas, tubazioni, cavi elettrici, ecc;</w:t>
      </w:r>
    </w:p>
    <w:p>
      <w:pPr>
        <w:pStyle w:val="Corpotesto"/>
        <w:tabs>
          <w:tab w:val="left" w:pos="993"/>
        </w:tabs>
        <w:overflowPunct w:val="0"/>
        <w:ind w:left="426" w:right="118" w:firstLine="0"/>
        <w:rPr>
          <w:sz w:val="22"/>
          <w:szCs w:val="22"/>
        </w:rPr>
      </w:pPr>
      <w:r>
        <w:rPr>
          <w:sz w:val="22"/>
          <w:szCs w:val="22"/>
        </w:rPr>
        <w:t>•</w:t>
        <w:tab/>
        <w:t>che l’accensione dei fuochi avvenga nelle fasce orarie dalle ore 06,00 alle ore 08,00 e dalle ore 17,30 alle ore 19,30, orari soggetti a modifica in relazione a specifiche condizioni metereologiche o necessità di sicurezza, verificando che, all’orario limite sopra indicato e, comunque, prima di abbandonare la zona, il fuoco sia completamente spento e privo di focolai e braci ancora attivi o di residui fumanti, curando che le ceneri siano ricoperte con uno strato di terra vegetale al fine di scongiurare ogni rischio di riaccensione;</w:t>
      </w:r>
    </w:p>
    <w:p>
      <w:pPr>
        <w:pStyle w:val="Corpotesto"/>
        <w:tabs>
          <w:tab w:val="left" w:pos="993"/>
        </w:tabs>
        <w:overflowPunct w:val="0"/>
        <w:ind w:left="426" w:right="118" w:firstLine="0"/>
        <w:rPr>
          <w:sz w:val="22"/>
          <w:szCs w:val="22"/>
        </w:rPr>
      </w:pPr>
      <w:r>
        <w:rPr>
          <w:sz w:val="22"/>
          <w:szCs w:val="22"/>
        </w:rPr>
        <w:t>•</w:t>
        <w:tab/>
        <w:t>che durante tutte le fasi dell’attività e fino al completo spegnimento del fuoco, (con gli accorgimenti sopra indicati), sia assicurata, da parte del proprietario /conduttore del fondo o dalla persona da questi incaricata, una costante sorveglianza delle operazioni di abbruciamento e siano altresì adottati tutti gli accorgimenti atti a scongiurare il propagarsi accidentale del fuoco nella stessa area o verso le proprietà altrui;</w:t>
      </w:r>
    </w:p>
    <w:p>
      <w:pPr>
        <w:pStyle w:val="Corpotesto"/>
        <w:tabs>
          <w:tab w:val="left" w:pos="993"/>
        </w:tabs>
        <w:overflowPunct w:val="0"/>
        <w:ind w:left="426" w:right="118" w:firstLine="0"/>
        <w:rPr>
          <w:sz w:val="22"/>
          <w:szCs w:val="22"/>
        </w:rPr>
      </w:pPr>
      <w:r>
        <w:rPr>
          <w:sz w:val="22"/>
          <w:szCs w:val="22"/>
        </w:rPr>
        <w:t>•</w:t>
        <w:tab/>
        <w:t>che indipendentemente dagli orari indicati, si proceda come sopra all’immediato spegnimento del fuoco in caso di:</w:t>
      </w:r>
    </w:p>
    <w:p>
      <w:pPr>
        <w:pStyle w:val="Corpotesto"/>
        <w:tabs>
          <w:tab w:val="left" w:pos="993"/>
        </w:tabs>
        <w:overflowPunct w:val="0"/>
        <w:ind w:left="426" w:right="118" w:firstLine="0"/>
        <w:rPr>
          <w:sz w:val="22"/>
          <w:szCs w:val="22"/>
        </w:rPr>
      </w:pPr>
      <w:r>
        <w:rPr>
          <w:sz w:val="22"/>
          <w:szCs w:val="22"/>
        </w:rPr>
        <w:t>•</w:t>
        <w:tab/>
        <w:t>sopraggiunte condizioni metereologiche che favoriscono il ristagno della fumosità ed impediscono la normale dispersione del contenuto particellare in atmosfera; improvviso peggioramento delle ottimali condizioni atmosferiche (accresciuta ventosità), propagazione dei fumi verso la pubblica viabilità;</w:t>
      </w:r>
    </w:p>
    <w:p>
      <w:pPr>
        <w:pStyle w:val="Corpotesto"/>
        <w:tabs>
          <w:tab w:val="left" w:pos="993"/>
        </w:tabs>
        <w:overflowPunct w:val="0"/>
        <w:ind w:left="426" w:right="118" w:firstLine="0"/>
        <w:rPr>
          <w:sz w:val="22"/>
          <w:szCs w:val="22"/>
        </w:rPr>
      </w:pPr>
      <w:r>
        <w:rPr>
          <w:sz w:val="22"/>
          <w:szCs w:val="22"/>
        </w:rPr>
        <w:t>-  intolleranza altrui verso le emissioni generate a seguito, comunque, di motivato ordine verbale impartito da Agenti o Ufficiali di Polizia Giudiziaria o Vigili del Fuoco;</w:t>
      </w:r>
    </w:p>
    <w:p>
      <w:pPr>
        <w:pStyle w:val="Corpotesto"/>
        <w:tabs>
          <w:tab w:val="left" w:pos="993"/>
        </w:tabs>
        <w:overflowPunct w:val="0"/>
        <w:ind w:left="0" w:right="117" w:firstLine="0"/>
      </w:pPr>
      <w:r>
        <w:rPr>
          <w:b/>
          <w:bCs/>
          <w:sz w:val="22"/>
          <w:szCs w:val="22"/>
        </w:rPr>
        <w:t>Art.</w:t>
      </w:r>
      <w:r>
        <w:rPr>
          <w:b/>
          <w:bCs/>
          <w:spacing w:val="11"/>
          <w:sz w:val="22"/>
          <w:szCs w:val="22"/>
        </w:rPr>
        <w:t xml:space="preserve"> 7 </w:t>
      </w:r>
      <w:r>
        <w:rPr>
          <w:sz w:val="22"/>
          <w:szCs w:val="22"/>
        </w:rPr>
        <w:t>Al</w:t>
      </w:r>
      <w:r>
        <w:rPr>
          <w:spacing w:val="12"/>
          <w:sz w:val="22"/>
          <w:szCs w:val="22"/>
        </w:rPr>
        <w:t xml:space="preserve"> </w:t>
      </w:r>
      <w:r>
        <w:rPr>
          <w:sz w:val="22"/>
          <w:szCs w:val="22"/>
        </w:rPr>
        <w:t>fine</w:t>
      </w:r>
      <w:r>
        <w:rPr>
          <w:spacing w:val="11"/>
          <w:sz w:val="22"/>
          <w:szCs w:val="22"/>
        </w:rPr>
        <w:t xml:space="preserve"> </w:t>
      </w:r>
      <w:r>
        <w:rPr>
          <w:sz w:val="22"/>
          <w:szCs w:val="22"/>
        </w:rPr>
        <w:t>di</w:t>
      </w:r>
      <w:r>
        <w:rPr>
          <w:spacing w:val="12"/>
          <w:sz w:val="22"/>
          <w:szCs w:val="22"/>
        </w:rPr>
        <w:t xml:space="preserve"> </w:t>
      </w:r>
      <w:r>
        <w:rPr>
          <w:sz w:val="22"/>
          <w:szCs w:val="22"/>
        </w:rPr>
        <w:t>consentire</w:t>
      </w:r>
      <w:r>
        <w:rPr>
          <w:spacing w:val="12"/>
          <w:sz w:val="22"/>
          <w:szCs w:val="22"/>
        </w:rPr>
        <w:t xml:space="preserve"> </w:t>
      </w:r>
      <w:r>
        <w:rPr>
          <w:sz w:val="22"/>
          <w:szCs w:val="22"/>
        </w:rPr>
        <w:t>un</w:t>
      </w:r>
      <w:r>
        <w:rPr>
          <w:spacing w:val="11"/>
          <w:sz w:val="22"/>
          <w:szCs w:val="22"/>
        </w:rPr>
        <w:t xml:space="preserve"> </w:t>
      </w:r>
      <w:r>
        <w:rPr>
          <w:sz w:val="22"/>
          <w:szCs w:val="22"/>
        </w:rPr>
        <w:t>razionale</w:t>
      </w:r>
      <w:r>
        <w:rPr>
          <w:spacing w:val="12"/>
          <w:sz w:val="22"/>
          <w:szCs w:val="22"/>
        </w:rPr>
        <w:t xml:space="preserve"> </w:t>
      </w:r>
      <w:r>
        <w:rPr>
          <w:sz w:val="22"/>
          <w:szCs w:val="22"/>
        </w:rPr>
        <w:t>ed</w:t>
      </w:r>
      <w:r>
        <w:rPr>
          <w:spacing w:val="11"/>
          <w:sz w:val="22"/>
          <w:szCs w:val="22"/>
        </w:rPr>
        <w:t xml:space="preserve"> </w:t>
      </w:r>
      <w:r>
        <w:rPr>
          <w:sz w:val="22"/>
          <w:szCs w:val="22"/>
        </w:rPr>
        <w:t>efficace</w:t>
      </w:r>
      <w:r>
        <w:rPr>
          <w:spacing w:val="12"/>
          <w:sz w:val="22"/>
          <w:szCs w:val="22"/>
        </w:rPr>
        <w:t xml:space="preserve"> </w:t>
      </w:r>
      <w:r>
        <w:rPr>
          <w:sz w:val="22"/>
          <w:szCs w:val="22"/>
        </w:rPr>
        <w:t>controllo</w:t>
      </w:r>
      <w:r>
        <w:rPr>
          <w:spacing w:val="11"/>
          <w:sz w:val="22"/>
          <w:szCs w:val="22"/>
        </w:rPr>
        <w:t xml:space="preserve"> </w:t>
      </w:r>
      <w:r>
        <w:rPr>
          <w:sz w:val="22"/>
          <w:szCs w:val="22"/>
        </w:rPr>
        <w:t>territoriale</w:t>
      </w:r>
      <w:r>
        <w:rPr>
          <w:spacing w:val="13"/>
          <w:sz w:val="22"/>
          <w:szCs w:val="22"/>
        </w:rPr>
        <w:t xml:space="preserve"> </w:t>
      </w:r>
      <w:r>
        <w:rPr>
          <w:sz w:val="22"/>
          <w:szCs w:val="22"/>
        </w:rPr>
        <w:t>da</w:t>
      </w:r>
      <w:r>
        <w:rPr>
          <w:spacing w:val="11"/>
          <w:sz w:val="22"/>
          <w:szCs w:val="22"/>
        </w:rPr>
        <w:t xml:space="preserve"> </w:t>
      </w:r>
      <w:r>
        <w:rPr>
          <w:sz w:val="22"/>
          <w:szCs w:val="22"/>
        </w:rPr>
        <w:t>parte</w:t>
      </w:r>
      <w:r>
        <w:rPr>
          <w:spacing w:val="11"/>
          <w:sz w:val="22"/>
          <w:szCs w:val="22"/>
        </w:rPr>
        <w:t xml:space="preserve"> </w:t>
      </w:r>
      <w:r>
        <w:rPr>
          <w:sz w:val="22"/>
          <w:szCs w:val="22"/>
        </w:rPr>
        <w:t>degli</w:t>
      </w:r>
      <w:r>
        <w:rPr>
          <w:spacing w:val="12"/>
          <w:sz w:val="22"/>
          <w:szCs w:val="22"/>
        </w:rPr>
        <w:t xml:space="preserve"> </w:t>
      </w:r>
      <w:r>
        <w:rPr>
          <w:sz w:val="22"/>
          <w:szCs w:val="22"/>
        </w:rPr>
        <w:t>Organi</w:t>
      </w:r>
      <w:r>
        <w:rPr>
          <w:spacing w:val="11"/>
          <w:sz w:val="22"/>
          <w:szCs w:val="22"/>
        </w:rPr>
        <w:t xml:space="preserve"> </w:t>
      </w:r>
      <w:r>
        <w:rPr>
          <w:sz w:val="22"/>
          <w:szCs w:val="22"/>
        </w:rPr>
        <w:t>preposti</w:t>
      </w:r>
      <w:r>
        <w:rPr>
          <w:spacing w:val="13"/>
          <w:sz w:val="22"/>
          <w:szCs w:val="22"/>
        </w:rPr>
        <w:t xml:space="preserve"> </w:t>
      </w:r>
      <w:r>
        <w:rPr>
          <w:sz w:val="22"/>
          <w:szCs w:val="22"/>
        </w:rPr>
        <w:t xml:space="preserve">(anche </w:t>
      </w:r>
      <w:r>
        <w:rPr>
          <w:spacing w:val="-58"/>
          <w:sz w:val="22"/>
          <w:szCs w:val="22"/>
        </w:rPr>
        <w:t xml:space="preserve"> </w:t>
      </w:r>
      <w:r>
        <w:rPr>
          <w:sz w:val="22"/>
          <w:szCs w:val="22"/>
        </w:rPr>
        <w:t>in relazione alle responsabilità imputabili in caso di incendi), i Soggetti obbligati agli adempimenti di cui all'art.</w:t>
      </w:r>
      <w:r>
        <w:rPr>
          <w:spacing w:val="-57"/>
          <w:sz w:val="22"/>
          <w:szCs w:val="22"/>
        </w:rPr>
        <w:t xml:space="preserve"> </w:t>
      </w:r>
      <w:r>
        <w:rPr>
          <w:sz w:val="22"/>
          <w:szCs w:val="22"/>
        </w:rPr>
        <w:t xml:space="preserve">2 che abbiano provveduto alla loro esecuzione entro il termine indicato (14 giugno </w:t>
      </w:r>
      <w:r>
        <w:rPr>
          <w:b/>
          <w:bCs/>
          <w:sz w:val="22"/>
          <w:szCs w:val="22"/>
        </w:rPr>
        <w:t>2026</w:t>
      </w:r>
      <w:r>
        <w:rPr>
          <w:sz w:val="22"/>
          <w:szCs w:val="22"/>
        </w:rPr>
        <w:t>) sono tenuti a darne</w:t>
      </w:r>
      <w:r>
        <w:rPr>
          <w:spacing w:val="1"/>
          <w:sz w:val="22"/>
          <w:szCs w:val="22"/>
        </w:rPr>
        <w:t xml:space="preserve"> </w:t>
      </w:r>
      <w:r>
        <w:rPr>
          <w:sz w:val="22"/>
          <w:szCs w:val="22"/>
        </w:rPr>
        <w:t>comunicazione al Sindaco tramite</w:t>
      </w:r>
      <w:r>
        <w:rPr>
          <w:spacing w:val="1"/>
          <w:sz w:val="22"/>
          <w:szCs w:val="22"/>
        </w:rPr>
        <w:t xml:space="preserve"> </w:t>
      </w:r>
      <w:r>
        <w:rPr>
          <w:sz w:val="22"/>
          <w:szCs w:val="22"/>
        </w:rPr>
        <w:t xml:space="preserve">pec all’indirizzo </w:t>
      </w:r>
      <w:hyperlink r:id="rId5" w:tgtFrame="_top" w:history="1">
        <w:r>
          <w:rPr>
            <w:color w:val="0000FF"/>
            <w:sz w:val="22"/>
            <w:szCs w:val="22"/>
            <w:u w:val="single"/>
          </w:rPr>
          <w:t>protocollo@pec.comune.mazaradelvallo.tp.it</w:t>
        </w:r>
      </w:hyperlink>
      <w:r>
        <w:rPr>
          <w:color w:val="0000FF"/>
          <w:spacing w:val="1"/>
          <w:sz w:val="22"/>
          <w:szCs w:val="22"/>
        </w:rPr>
        <w:t xml:space="preserve"> </w:t>
      </w:r>
      <w:r>
        <w:rPr>
          <w:color w:val="000000"/>
          <w:sz w:val="22"/>
          <w:szCs w:val="22"/>
        </w:rPr>
        <w:t>o tramite mail</w:t>
      </w:r>
      <w:r>
        <w:rPr>
          <w:color w:val="000000"/>
          <w:spacing w:val="1"/>
          <w:sz w:val="22"/>
          <w:szCs w:val="22"/>
        </w:rPr>
        <w:t xml:space="preserve"> </w:t>
      </w:r>
      <w:hyperlink r:id="rId6" w:tgtFrame="_top" w:history="1">
        <w:r>
          <w:rPr>
            <w:color w:val="0000FF"/>
            <w:sz w:val="22"/>
            <w:szCs w:val="22"/>
            <w:u w:val="single"/>
          </w:rPr>
          <w:t>sindaco@comune.mazaradelvallo.tp.it</w:t>
        </w:r>
      </w:hyperlink>
      <w:hyperlink r:id="rId7" w:tgtFrame="_top" w:history="1">
        <w:r>
          <w:rPr>
            <w:color w:val="0000FF"/>
            <w:spacing w:val="9"/>
            <w:sz w:val="22"/>
            <w:szCs w:val="22"/>
          </w:rPr>
          <w:t xml:space="preserve"> </w:t>
        </w:r>
      </w:hyperlink>
      <w:r>
        <w:rPr>
          <w:color w:val="000000"/>
          <w:sz w:val="22"/>
          <w:szCs w:val="22"/>
        </w:rPr>
        <w:t>nel corso</w:t>
      </w:r>
      <w:r>
        <w:rPr>
          <w:color w:val="000000"/>
          <w:spacing w:val="-1"/>
          <w:sz w:val="22"/>
          <w:szCs w:val="22"/>
        </w:rPr>
        <w:t xml:space="preserve"> </w:t>
      </w:r>
      <w:r>
        <w:rPr>
          <w:color w:val="000000"/>
          <w:sz w:val="22"/>
          <w:szCs w:val="22"/>
        </w:rPr>
        <w:t>dei 7 giorni</w:t>
      </w:r>
      <w:r>
        <w:rPr>
          <w:color w:val="000000"/>
          <w:spacing w:val="-1"/>
          <w:sz w:val="22"/>
          <w:szCs w:val="22"/>
        </w:rPr>
        <w:t xml:space="preserve"> </w:t>
      </w:r>
      <w:r>
        <w:rPr>
          <w:color w:val="000000"/>
          <w:sz w:val="22"/>
          <w:szCs w:val="22"/>
        </w:rPr>
        <w:t>successivi a</w:t>
      </w:r>
      <w:r>
        <w:rPr>
          <w:color w:val="000000"/>
          <w:spacing w:val="-1"/>
          <w:sz w:val="22"/>
          <w:szCs w:val="22"/>
        </w:rPr>
        <w:t xml:space="preserve"> </w:t>
      </w:r>
      <w:r>
        <w:rPr>
          <w:color w:val="000000"/>
          <w:sz w:val="22"/>
          <w:szCs w:val="22"/>
        </w:rPr>
        <w:t>tale termine.</w:t>
      </w:r>
    </w:p>
    <w:p>
      <w:pPr>
        <w:pStyle w:val="Corpotesto"/>
        <w:tabs>
          <w:tab w:val="left" w:pos="993"/>
        </w:tabs>
        <w:overflowPunct w:val="0"/>
        <w:ind w:left="0" w:right="118" w:firstLine="0"/>
      </w:pPr>
      <w:r>
        <w:rPr>
          <w:sz w:val="22"/>
          <w:szCs w:val="22"/>
        </w:rPr>
        <w:t>Decorso il termine indicato all’art. 2, l’accertamento, da parte degli Organi competenti elencati al successivo art.</w:t>
      </w:r>
      <w:r>
        <w:rPr>
          <w:spacing w:val="-57"/>
          <w:sz w:val="22"/>
          <w:szCs w:val="22"/>
        </w:rPr>
        <w:t xml:space="preserve"> </w:t>
      </w:r>
      <w:r>
        <w:rPr>
          <w:sz w:val="22"/>
          <w:szCs w:val="22"/>
        </w:rPr>
        <w:t>11, del mancato rispetto degli obblighi sanciti dalla presente ordinanza (sempreché</w:t>
      </w:r>
      <w:r>
        <w:rPr>
          <w:spacing w:val="1"/>
          <w:sz w:val="22"/>
          <w:szCs w:val="22"/>
        </w:rPr>
        <w:t xml:space="preserve"> </w:t>
      </w:r>
      <w:r>
        <w:rPr>
          <w:sz w:val="22"/>
          <w:szCs w:val="22"/>
        </w:rPr>
        <w:t>la relativa area non sia stata</w:t>
      </w:r>
      <w:r>
        <w:rPr>
          <w:spacing w:val="1"/>
          <w:sz w:val="22"/>
          <w:szCs w:val="22"/>
        </w:rPr>
        <w:t xml:space="preserve"> </w:t>
      </w:r>
      <w:r>
        <w:rPr>
          <w:sz w:val="22"/>
          <w:szCs w:val="22"/>
        </w:rPr>
        <w:t>frattanto interessata - anche nel corso del procedimento di cui appresso - da incendio sviluppatosi o propagatosi</w:t>
      </w:r>
      <w:r>
        <w:rPr>
          <w:spacing w:val="1"/>
          <w:sz w:val="22"/>
          <w:szCs w:val="22"/>
        </w:rPr>
        <w:t xml:space="preserve"> </w:t>
      </w:r>
      <w:r>
        <w:rPr>
          <w:sz w:val="22"/>
          <w:szCs w:val="22"/>
        </w:rPr>
        <w:t>per</w:t>
      </w:r>
      <w:r>
        <w:rPr>
          <w:spacing w:val="1"/>
          <w:sz w:val="22"/>
          <w:szCs w:val="22"/>
        </w:rPr>
        <w:t xml:space="preserve"> </w:t>
      </w:r>
      <w:r>
        <w:rPr>
          <w:sz w:val="22"/>
          <w:szCs w:val="22"/>
        </w:rPr>
        <w:t>evidente</w:t>
      </w:r>
      <w:r>
        <w:rPr>
          <w:spacing w:val="1"/>
          <w:sz w:val="22"/>
          <w:szCs w:val="22"/>
        </w:rPr>
        <w:t xml:space="preserve"> </w:t>
      </w:r>
      <w:r>
        <w:rPr>
          <w:sz w:val="22"/>
          <w:szCs w:val="22"/>
        </w:rPr>
        <w:t>inosservanza</w:t>
      </w:r>
      <w:r>
        <w:rPr>
          <w:spacing w:val="1"/>
          <w:sz w:val="22"/>
          <w:szCs w:val="22"/>
        </w:rPr>
        <w:t xml:space="preserve"> </w:t>
      </w:r>
      <w:r>
        <w:rPr>
          <w:sz w:val="22"/>
          <w:szCs w:val="22"/>
        </w:rPr>
        <w:t>dei</w:t>
      </w:r>
      <w:r>
        <w:rPr>
          <w:spacing w:val="1"/>
          <w:sz w:val="22"/>
          <w:szCs w:val="22"/>
        </w:rPr>
        <w:t xml:space="preserve"> </w:t>
      </w:r>
      <w:r>
        <w:rPr>
          <w:sz w:val="22"/>
          <w:szCs w:val="22"/>
        </w:rPr>
        <w:t>suddetti</w:t>
      </w:r>
      <w:r>
        <w:rPr>
          <w:spacing w:val="1"/>
          <w:sz w:val="22"/>
          <w:szCs w:val="22"/>
        </w:rPr>
        <w:t xml:space="preserve"> </w:t>
      </w:r>
      <w:r>
        <w:rPr>
          <w:sz w:val="22"/>
          <w:szCs w:val="22"/>
        </w:rPr>
        <w:t>obblighi,</w:t>
      </w:r>
      <w:r>
        <w:rPr>
          <w:spacing w:val="1"/>
          <w:sz w:val="22"/>
          <w:szCs w:val="22"/>
        </w:rPr>
        <w:t xml:space="preserve"> </w:t>
      </w:r>
      <w:r>
        <w:rPr>
          <w:sz w:val="22"/>
          <w:szCs w:val="22"/>
        </w:rPr>
        <w:t>nel</w:t>
      </w:r>
      <w:r>
        <w:rPr>
          <w:spacing w:val="1"/>
          <w:sz w:val="22"/>
          <w:szCs w:val="22"/>
        </w:rPr>
        <w:t xml:space="preserve"> </w:t>
      </w:r>
      <w:r>
        <w:rPr>
          <w:sz w:val="22"/>
          <w:szCs w:val="22"/>
        </w:rPr>
        <w:t>qual</w:t>
      </w:r>
      <w:r>
        <w:rPr>
          <w:spacing w:val="1"/>
          <w:sz w:val="22"/>
          <w:szCs w:val="22"/>
        </w:rPr>
        <w:t xml:space="preserve"> </w:t>
      </w:r>
      <w:r>
        <w:rPr>
          <w:sz w:val="22"/>
          <w:szCs w:val="22"/>
        </w:rPr>
        <w:t>caso</w:t>
      </w:r>
      <w:r>
        <w:rPr>
          <w:spacing w:val="1"/>
          <w:sz w:val="22"/>
          <w:szCs w:val="22"/>
        </w:rPr>
        <w:t xml:space="preserve"> </w:t>
      </w:r>
      <w:r>
        <w:rPr>
          <w:sz w:val="22"/>
          <w:szCs w:val="22"/>
        </w:rPr>
        <w:t>si</w:t>
      </w:r>
      <w:r>
        <w:rPr>
          <w:spacing w:val="1"/>
          <w:sz w:val="22"/>
          <w:szCs w:val="22"/>
        </w:rPr>
        <w:t xml:space="preserve"> </w:t>
      </w:r>
      <w:r>
        <w:rPr>
          <w:sz w:val="22"/>
          <w:szCs w:val="22"/>
        </w:rPr>
        <w:t>attueranno</w:t>
      </w:r>
      <w:r>
        <w:rPr>
          <w:spacing w:val="1"/>
          <w:sz w:val="22"/>
          <w:szCs w:val="22"/>
        </w:rPr>
        <w:t xml:space="preserve"> </w:t>
      </w:r>
      <w:r>
        <w:rPr>
          <w:sz w:val="22"/>
          <w:szCs w:val="22"/>
        </w:rPr>
        <w:t>direttamente</w:t>
      </w:r>
      <w:r>
        <w:rPr>
          <w:spacing w:val="1"/>
          <w:sz w:val="22"/>
          <w:szCs w:val="22"/>
        </w:rPr>
        <w:t xml:space="preserve"> </w:t>
      </w:r>
      <w:r>
        <w:rPr>
          <w:sz w:val="22"/>
          <w:szCs w:val="22"/>
        </w:rPr>
        <w:t>le</w:t>
      </w:r>
      <w:r>
        <w:rPr>
          <w:spacing w:val="1"/>
          <w:sz w:val="22"/>
          <w:szCs w:val="22"/>
        </w:rPr>
        <w:t xml:space="preserve"> </w:t>
      </w:r>
      <w:r>
        <w:rPr>
          <w:sz w:val="22"/>
          <w:szCs w:val="22"/>
        </w:rPr>
        <w:t>procedure</w:t>
      </w:r>
      <w:r>
        <w:rPr>
          <w:spacing w:val="1"/>
          <w:sz w:val="22"/>
          <w:szCs w:val="22"/>
        </w:rPr>
        <w:t xml:space="preserve"> </w:t>
      </w:r>
      <w:r>
        <w:rPr>
          <w:sz w:val="22"/>
          <w:szCs w:val="22"/>
        </w:rPr>
        <w:t>sanzionatorie di cui all'art. 8 comma 2), costituirà titolo per l’avvio del procedimento nei confronti dei Soggetti</w:t>
      </w:r>
      <w:r>
        <w:rPr>
          <w:spacing w:val="1"/>
          <w:sz w:val="22"/>
          <w:szCs w:val="22"/>
        </w:rPr>
        <w:t xml:space="preserve"> </w:t>
      </w:r>
      <w:r>
        <w:rPr>
          <w:sz w:val="22"/>
          <w:szCs w:val="22"/>
        </w:rPr>
        <w:t>inadempienti, con formulazione di diffida ad adempiere entro un breve termine (da 3 a 10 giorni, secondo la</w:t>
      </w:r>
      <w:r>
        <w:rPr>
          <w:spacing w:val="1"/>
          <w:sz w:val="22"/>
          <w:szCs w:val="22"/>
        </w:rPr>
        <w:t xml:space="preserve"> </w:t>
      </w:r>
      <w:r>
        <w:rPr>
          <w:sz w:val="22"/>
          <w:szCs w:val="22"/>
        </w:rPr>
        <w:t>gravità della situazione valutata dai citati Organi) e con obbligo di comunicare l'avvenuta esecuzione di tali</w:t>
      </w:r>
      <w:r>
        <w:rPr>
          <w:spacing w:val="1"/>
          <w:sz w:val="22"/>
          <w:szCs w:val="22"/>
        </w:rPr>
        <w:t xml:space="preserve"> </w:t>
      </w:r>
      <w:r>
        <w:rPr>
          <w:sz w:val="22"/>
          <w:szCs w:val="22"/>
        </w:rPr>
        <w:t>adempimenti.</w:t>
      </w:r>
    </w:p>
    <w:p>
      <w:pPr>
        <w:pStyle w:val="Corpotesto"/>
        <w:tabs>
          <w:tab w:val="left" w:pos="993"/>
        </w:tabs>
        <w:overflowPunct w:val="0"/>
        <w:ind w:left="0" w:right="118" w:firstLine="0"/>
      </w:pPr>
      <w:r>
        <w:rPr>
          <w:sz w:val="22"/>
          <w:szCs w:val="22"/>
        </w:rPr>
        <w:t>Qualora dovesse persistere l’inadempienza si procederà d’ufficio in via sostitutiva e con rivalsa di ogni spesa da</w:t>
      </w:r>
      <w:r>
        <w:rPr>
          <w:spacing w:val="-57"/>
          <w:sz w:val="22"/>
          <w:szCs w:val="22"/>
        </w:rPr>
        <w:t xml:space="preserve"> </w:t>
      </w:r>
      <w:r>
        <w:rPr>
          <w:sz w:val="22"/>
          <w:szCs w:val="22"/>
        </w:rPr>
        <w:t>aversi in carico dei soggetti inadempienti</w:t>
      </w:r>
    </w:p>
    <w:p>
      <w:pPr>
        <w:pStyle w:val="Heading1"/>
        <w:tabs>
          <w:tab w:val="left" w:pos="993"/>
        </w:tabs>
        <w:overflowPunct w:val="0"/>
        <w:ind w:left="0" w:right="118" w:firstLine="0"/>
        <w:jc w:val="both"/>
      </w:pPr>
      <w:r>
        <w:rPr>
          <w:sz w:val="22"/>
          <w:szCs w:val="22"/>
        </w:rPr>
        <w:t>Nel caso, prevedibile, della materiale impossibilità di sottoporre a verifica tutti i luoghi oggetto delle</w:t>
      </w:r>
      <w:r>
        <w:rPr>
          <w:spacing w:val="1"/>
          <w:sz w:val="22"/>
          <w:szCs w:val="22"/>
        </w:rPr>
        <w:t xml:space="preserve"> </w:t>
      </w:r>
      <w:r>
        <w:rPr>
          <w:sz w:val="22"/>
          <w:szCs w:val="22"/>
        </w:rPr>
        <w:t>predette diffide, la mancata comunicazione di cui sopra, in quanto finalizzata alla loro verifica selettiva e</w:t>
      </w:r>
      <w:r>
        <w:rPr>
          <w:spacing w:val="1"/>
          <w:sz w:val="22"/>
          <w:szCs w:val="22"/>
        </w:rPr>
        <w:t xml:space="preserve"> </w:t>
      </w:r>
      <w:r>
        <w:rPr>
          <w:sz w:val="22"/>
          <w:szCs w:val="22"/>
        </w:rPr>
        <w:t>mirata, costituirà titolo per la constatazione d’ufficio dell’inottemperanza alla presente ordinanza, con le</w:t>
      </w:r>
      <w:r>
        <w:rPr>
          <w:spacing w:val="1"/>
          <w:sz w:val="22"/>
          <w:szCs w:val="22"/>
        </w:rPr>
        <w:t xml:space="preserve"> </w:t>
      </w:r>
      <w:r>
        <w:rPr>
          <w:sz w:val="22"/>
          <w:szCs w:val="22"/>
        </w:rPr>
        <w:t>relative</w:t>
      </w:r>
      <w:r>
        <w:rPr>
          <w:spacing w:val="-1"/>
          <w:sz w:val="22"/>
          <w:szCs w:val="22"/>
        </w:rPr>
        <w:t xml:space="preserve"> </w:t>
      </w:r>
      <w:r>
        <w:rPr>
          <w:sz w:val="22"/>
          <w:szCs w:val="22"/>
        </w:rPr>
        <w:t>sanzioni di cui al successivo art. 9.</w:t>
      </w:r>
    </w:p>
    <w:p>
      <w:pPr>
        <w:pStyle w:val="Corpotesto"/>
        <w:tabs>
          <w:tab w:val="left" w:pos="993"/>
        </w:tabs>
        <w:overflowPunct w:val="0"/>
        <w:ind w:left="0" w:right="118" w:firstLine="0"/>
      </w:pPr>
      <w:r>
        <w:rPr>
          <w:b/>
          <w:bCs/>
          <w:sz w:val="22"/>
          <w:szCs w:val="22"/>
        </w:rPr>
        <w:t xml:space="preserve">Art. 8 </w:t>
      </w:r>
      <w:r>
        <w:rPr>
          <w:sz w:val="22"/>
          <w:szCs w:val="22"/>
        </w:rPr>
        <w:t>Fermo restando il divieto assoluto di accensione e bruciature delle stoppie e di qualsiasi materiale</w:t>
      </w:r>
      <w:r>
        <w:rPr>
          <w:spacing w:val="1"/>
          <w:sz w:val="22"/>
          <w:szCs w:val="22"/>
        </w:rPr>
        <w:t xml:space="preserve"> </w:t>
      </w:r>
      <w:r>
        <w:rPr>
          <w:sz w:val="22"/>
          <w:szCs w:val="22"/>
        </w:rPr>
        <w:t>vegetale su tutti i terreni del territorio comunale nel periodo suindicato, gli interventi di pulizia potranno</w:t>
      </w:r>
      <w:r>
        <w:rPr>
          <w:spacing w:val="1"/>
          <w:sz w:val="22"/>
          <w:szCs w:val="22"/>
        </w:rPr>
        <w:t xml:space="preserve"> </w:t>
      </w:r>
      <w:r>
        <w:rPr>
          <w:sz w:val="22"/>
          <w:szCs w:val="22"/>
        </w:rPr>
        <w:t>continuarsi anche oltre il succitato termine del 30 maggio con obbligo di rimuovere il materiale proveniente</w:t>
      </w:r>
      <w:r>
        <w:rPr>
          <w:spacing w:val="1"/>
          <w:sz w:val="22"/>
          <w:szCs w:val="22"/>
        </w:rPr>
        <w:t xml:space="preserve"> </w:t>
      </w:r>
      <w:r>
        <w:rPr>
          <w:sz w:val="22"/>
          <w:szCs w:val="22"/>
        </w:rPr>
        <w:t>dalla pulizia dei terreni a cura e spese degli interessati, mediante conferimento differenziato presso appositi</w:t>
      </w:r>
      <w:r>
        <w:rPr>
          <w:spacing w:val="1"/>
          <w:sz w:val="22"/>
          <w:szCs w:val="22"/>
        </w:rPr>
        <w:t xml:space="preserve"> </w:t>
      </w:r>
      <w:r>
        <w:rPr>
          <w:sz w:val="22"/>
          <w:szCs w:val="22"/>
        </w:rPr>
        <w:t>centri.</w:t>
      </w:r>
    </w:p>
    <w:p>
      <w:pPr>
        <w:pStyle w:val="Corpotesto"/>
        <w:tabs>
          <w:tab w:val="left" w:pos="993"/>
        </w:tabs>
        <w:overflowPunct w:val="0"/>
        <w:ind w:left="0" w:right="118" w:firstLine="0"/>
      </w:pPr>
      <w:r>
        <w:rPr>
          <w:b/>
          <w:bCs/>
          <w:sz w:val="22"/>
          <w:szCs w:val="22"/>
        </w:rPr>
        <w:t xml:space="preserve">Art. 9 </w:t>
      </w:r>
      <w:r>
        <w:rPr>
          <w:sz w:val="22"/>
          <w:szCs w:val="22"/>
        </w:rPr>
        <w:t>Fermo restando le norme previste dagli artt. 423, 423 bis e 449 del codice penale</w:t>
      </w:r>
      <w:r>
        <w:rPr>
          <w:spacing w:val="1"/>
          <w:sz w:val="22"/>
          <w:szCs w:val="22"/>
        </w:rPr>
        <w:t xml:space="preserve"> </w:t>
      </w:r>
      <w:r>
        <w:rPr>
          <w:sz w:val="22"/>
          <w:szCs w:val="22"/>
        </w:rPr>
        <w:t>le violazioni alle norme</w:t>
      </w:r>
      <w:r>
        <w:rPr>
          <w:spacing w:val="-57"/>
          <w:sz w:val="22"/>
          <w:szCs w:val="22"/>
        </w:rPr>
        <w:t xml:space="preserve">               </w:t>
      </w:r>
    </w:p>
    <w:p>
      <w:pPr>
        <w:pStyle w:val="Corpotesto"/>
        <w:tabs>
          <w:tab w:val="left" w:pos="993"/>
        </w:tabs>
        <w:overflowPunct w:val="0"/>
        <w:ind w:left="0" w:right="118" w:firstLine="0"/>
      </w:pPr>
      <w:r>
        <w:rPr>
          <w:sz w:val="22"/>
          <w:szCs w:val="22"/>
        </w:rPr>
        <w:t>di cui al presente provvedimento</w:t>
      </w:r>
      <w:r>
        <w:rPr>
          <w:spacing w:val="1"/>
          <w:sz w:val="22"/>
          <w:szCs w:val="22"/>
        </w:rPr>
        <w:t xml:space="preserve"> </w:t>
      </w:r>
      <w:r>
        <w:rPr>
          <w:sz w:val="22"/>
          <w:szCs w:val="22"/>
        </w:rPr>
        <w:t>saranno punite con le seguenti sanzioni amministrative pecuniarie:</w:t>
      </w:r>
    </w:p>
    <w:p>
      <w:pPr>
        <w:pStyle w:val="Paragrafoelenco"/>
        <w:numPr>
          <w:ilvl w:val="0"/>
          <w:numId w:val="8"/>
        </w:numPr>
        <w:tabs>
          <w:tab w:val="left" w:pos="2200"/>
          <w:tab w:val="left" w:pos="2373"/>
        </w:tabs>
        <w:overflowPunct w:val="0"/>
      </w:pPr>
      <w:r>
        <w:rPr>
          <w:sz w:val="22"/>
          <w:szCs w:val="22"/>
        </w:rPr>
        <w:t>nel</w:t>
      </w:r>
      <w:r>
        <w:rPr>
          <w:spacing w:val="23"/>
          <w:sz w:val="22"/>
          <w:szCs w:val="22"/>
        </w:rPr>
        <w:t xml:space="preserve"> </w:t>
      </w:r>
      <w:r>
        <w:rPr>
          <w:sz w:val="22"/>
          <w:szCs w:val="22"/>
        </w:rPr>
        <w:t>caso</w:t>
      </w:r>
      <w:r>
        <w:rPr>
          <w:spacing w:val="23"/>
          <w:sz w:val="22"/>
          <w:szCs w:val="22"/>
        </w:rPr>
        <w:t xml:space="preserve"> </w:t>
      </w:r>
      <w:r>
        <w:rPr>
          <w:sz w:val="22"/>
          <w:szCs w:val="22"/>
        </w:rPr>
        <w:t>di</w:t>
      </w:r>
      <w:r>
        <w:rPr>
          <w:spacing w:val="23"/>
          <w:sz w:val="22"/>
          <w:szCs w:val="22"/>
        </w:rPr>
        <w:t xml:space="preserve"> </w:t>
      </w:r>
      <w:r>
        <w:rPr>
          <w:sz w:val="22"/>
          <w:szCs w:val="22"/>
        </w:rPr>
        <w:t>mancato</w:t>
      </w:r>
      <w:r>
        <w:rPr>
          <w:spacing w:val="24"/>
          <w:sz w:val="22"/>
          <w:szCs w:val="22"/>
        </w:rPr>
        <w:t xml:space="preserve"> </w:t>
      </w:r>
      <w:r>
        <w:rPr>
          <w:sz w:val="22"/>
          <w:szCs w:val="22"/>
        </w:rPr>
        <w:t>diserbo</w:t>
      </w:r>
      <w:r>
        <w:rPr>
          <w:spacing w:val="23"/>
          <w:sz w:val="22"/>
          <w:szCs w:val="22"/>
        </w:rPr>
        <w:t xml:space="preserve"> </w:t>
      </w:r>
      <w:r>
        <w:rPr>
          <w:sz w:val="22"/>
          <w:szCs w:val="22"/>
        </w:rPr>
        <w:t>di</w:t>
      </w:r>
      <w:r>
        <w:rPr>
          <w:spacing w:val="23"/>
          <w:sz w:val="22"/>
          <w:szCs w:val="22"/>
        </w:rPr>
        <w:t xml:space="preserve"> </w:t>
      </w:r>
      <w:r>
        <w:rPr>
          <w:sz w:val="22"/>
          <w:szCs w:val="22"/>
        </w:rPr>
        <w:t>aree</w:t>
      </w:r>
      <w:r>
        <w:rPr>
          <w:spacing w:val="24"/>
          <w:sz w:val="22"/>
          <w:szCs w:val="22"/>
        </w:rPr>
        <w:t xml:space="preserve"> </w:t>
      </w:r>
      <w:r>
        <w:rPr>
          <w:sz w:val="22"/>
          <w:szCs w:val="22"/>
        </w:rPr>
        <w:t>incolte</w:t>
      </w:r>
      <w:r>
        <w:rPr>
          <w:spacing w:val="24"/>
          <w:sz w:val="22"/>
          <w:szCs w:val="22"/>
        </w:rPr>
        <w:t xml:space="preserve"> </w:t>
      </w:r>
      <w:r>
        <w:rPr>
          <w:sz w:val="22"/>
          <w:szCs w:val="22"/>
        </w:rPr>
        <w:t>interessanti</w:t>
      </w:r>
      <w:r>
        <w:rPr>
          <w:spacing w:val="24"/>
          <w:sz w:val="22"/>
          <w:szCs w:val="22"/>
        </w:rPr>
        <w:t xml:space="preserve"> </w:t>
      </w:r>
      <w:r>
        <w:rPr>
          <w:sz w:val="22"/>
          <w:szCs w:val="22"/>
        </w:rPr>
        <w:t>fronti</w:t>
      </w:r>
      <w:r>
        <w:rPr>
          <w:spacing w:val="23"/>
          <w:sz w:val="22"/>
          <w:szCs w:val="22"/>
        </w:rPr>
        <w:t xml:space="preserve"> </w:t>
      </w:r>
      <w:r>
        <w:rPr>
          <w:sz w:val="22"/>
          <w:szCs w:val="22"/>
        </w:rPr>
        <w:t>stradali</w:t>
      </w:r>
      <w:r>
        <w:rPr>
          <w:spacing w:val="24"/>
          <w:sz w:val="22"/>
          <w:szCs w:val="22"/>
        </w:rPr>
        <w:t xml:space="preserve"> </w:t>
      </w:r>
      <w:r>
        <w:rPr>
          <w:sz w:val="22"/>
          <w:szCs w:val="22"/>
        </w:rPr>
        <w:t>di</w:t>
      </w:r>
      <w:r>
        <w:rPr>
          <w:spacing w:val="23"/>
          <w:sz w:val="22"/>
          <w:szCs w:val="22"/>
        </w:rPr>
        <w:t xml:space="preserve"> </w:t>
      </w:r>
      <w:r>
        <w:rPr>
          <w:sz w:val="22"/>
          <w:szCs w:val="22"/>
        </w:rPr>
        <w:t>pubblico</w:t>
      </w:r>
      <w:r>
        <w:rPr>
          <w:spacing w:val="23"/>
          <w:sz w:val="22"/>
          <w:szCs w:val="22"/>
        </w:rPr>
        <w:t xml:space="preserve"> </w:t>
      </w:r>
      <w:r>
        <w:rPr>
          <w:sz w:val="22"/>
          <w:szCs w:val="22"/>
        </w:rPr>
        <w:t>transito</w:t>
      </w:r>
      <w:r>
        <w:rPr>
          <w:spacing w:val="23"/>
          <w:sz w:val="22"/>
          <w:szCs w:val="22"/>
        </w:rPr>
        <w:t xml:space="preserve"> </w:t>
      </w:r>
      <w:r>
        <w:rPr>
          <w:sz w:val="22"/>
          <w:szCs w:val="22"/>
        </w:rPr>
        <w:t>sarà</w:t>
      </w:r>
      <w:r>
        <w:rPr>
          <w:spacing w:val="25"/>
          <w:sz w:val="22"/>
          <w:szCs w:val="22"/>
        </w:rPr>
        <w:t xml:space="preserve"> </w:t>
      </w:r>
      <w:r>
        <w:rPr>
          <w:sz w:val="22"/>
          <w:szCs w:val="22"/>
        </w:rPr>
        <w:t xml:space="preserve">elevata </w:t>
      </w:r>
      <w:r>
        <w:rPr>
          <w:spacing w:val="-58"/>
          <w:sz w:val="22"/>
          <w:szCs w:val="22"/>
        </w:rPr>
        <w:t xml:space="preserve"> </w:t>
      </w:r>
      <w:r>
        <w:rPr>
          <w:sz w:val="22"/>
          <w:szCs w:val="22"/>
        </w:rPr>
        <w:t>una sanzione pecuniaria da euro 173,00 ad euro 695,00 determinata ai sensi dell’art. 29 del vigente</w:t>
      </w:r>
      <w:r>
        <w:rPr>
          <w:spacing w:val="1"/>
          <w:sz w:val="22"/>
          <w:szCs w:val="22"/>
        </w:rPr>
        <w:t xml:space="preserve"> </w:t>
      </w:r>
      <w:r>
        <w:rPr>
          <w:sz w:val="22"/>
          <w:szCs w:val="22"/>
        </w:rPr>
        <w:t>Codice della Strada. La misura della sanzione pecuniaria amministrativa è aggiornata ogni due anni in</w:t>
      </w:r>
      <w:r>
        <w:rPr>
          <w:spacing w:val="1"/>
          <w:sz w:val="22"/>
          <w:szCs w:val="22"/>
        </w:rPr>
        <w:t xml:space="preserve"> </w:t>
      </w:r>
      <w:r>
        <w:rPr>
          <w:sz w:val="22"/>
          <w:szCs w:val="22"/>
        </w:rPr>
        <w:t>applicazione del D.L.vo n. 285 del 30.04.1992;</w:t>
      </w:r>
    </w:p>
    <w:p>
      <w:pPr>
        <w:pStyle w:val="Paragrafoelenco"/>
        <w:numPr>
          <w:ilvl w:val="0"/>
          <w:numId w:val="8"/>
        </w:numPr>
        <w:tabs>
          <w:tab w:val="left" w:pos="2200"/>
          <w:tab w:val="left" w:pos="2373"/>
        </w:tabs>
        <w:overflowPunct w:val="0"/>
      </w:pPr>
      <w:r>
        <w:rPr>
          <w:sz w:val="22"/>
          <w:szCs w:val="22"/>
        </w:rPr>
        <w:t>per ogni ettaro o frazione di ettaro incendiato, sarà elevata una sanzione pecuniaria da euro 51,00 ad</w:t>
      </w:r>
      <w:r>
        <w:rPr>
          <w:spacing w:val="1"/>
          <w:sz w:val="22"/>
          <w:szCs w:val="22"/>
        </w:rPr>
        <w:t xml:space="preserve"> </w:t>
      </w:r>
      <w:r>
        <w:rPr>
          <w:sz w:val="22"/>
          <w:szCs w:val="22"/>
        </w:rPr>
        <w:t>euro 258,00 così come previsto dall’art. 40, comma 3 della legge regionale 6 aprile 1996, n. 16;</w:t>
      </w:r>
    </w:p>
    <w:p>
      <w:pPr>
        <w:pStyle w:val="Paragrafoelenco"/>
        <w:numPr>
          <w:ilvl w:val="0"/>
          <w:numId w:val="8"/>
        </w:numPr>
        <w:tabs>
          <w:tab w:val="left" w:pos="1380"/>
          <w:tab w:val="left" w:pos="1553"/>
        </w:tabs>
        <w:overflowPunct w:val="0"/>
        <w:spacing w:before="77" w:after="200"/>
        <w:ind w:left="0" w:right="119" w:firstLine="0"/>
      </w:pPr>
      <w:r>
        <w:rPr>
          <w:sz w:val="22"/>
          <w:szCs w:val="22"/>
        </w:rPr>
        <w:t>in caso di accertata esecuzione di azioni e attività determinanti anche solo potenzialmente l’innesco</w:t>
      </w:r>
      <w:r>
        <w:rPr>
          <w:spacing w:val="1"/>
          <w:sz w:val="22"/>
          <w:szCs w:val="22"/>
        </w:rPr>
        <w:t xml:space="preserve"> </w:t>
      </w:r>
      <w:r>
        <w:rPr>
          <w:sz w:val="22"/>
          <w:szCs w:val="22"/>
        </w:rPr>
        <w:t xml:space="preserve">d’incendio durante il periodo di cui all’art. 1, sarà applicata una sanzione amministrativa non </w:t>
      </w:r>
      <w:r>
        <w:rPr>
          <w:spacing w:val="-57"/>
          <w:sz w:val="22"/>
          <w:szCs w:val="22"/>
        </w:rPr>
        <w:t xml:space="preserve"> </w:t>
      </w:r>
      <w:r>
        <w:rPr>
          <w:sz w:val="22"/>
          <w:szCs w:val="22"/>
        </w:rPr>
        <w:t>inferiore ad euro 5.000 e non superiore ad euro 50.000, ai sensi dell’art. 10 della Legge n. 353 del</w:t>
      </w:r>
      <w:r>
        <w:rPr>
          <w:spacing w:val="1"/>
          <w:sz w:val="22"/>
          <w:szCs w:val="22"/>
        </w:rPr>
        <w:t xml:space="preserve"> </w:t>
      </w:r>
      <w:r>
        <w:rPr>
          <w:sz w:val="22"/>
          <w:szCs w:val="22"/>
        </w:rPr>
        <w:t>21.11.2000,</w:t>
      </w:r>
      <w:r>
        <w:rPr>
          <w:spacing w:val="-1"/>
          <w:sz w:val="22"/>
          <w:szCs w:val="22"/>
        </w:rPr>
        <w:t xml:space="preserve"> </w:t>
      </w:r>
      <w:r>
        <w:rPr>
          <w:sz w:val="22"/>
          <w:szCs w:val="22"/>
        </w:rPr>
        <w:t>salvo quant'altro</w:t>
      </w:r>
      <w:r>
        <w:rPr>
          <w:spacing w:val="-1"/>
          <w:sz w:val="22"/>
          <w:szCs w:val="22"/>
        </w:rPr>
        <w:t xml:space="preserve"> </w:t>
      </w:r>
      <w:r>
        <w:rPr>
          <w:sz w:val="22"/>
          <w:szCs w:val="22"/>
        </w:rPr>
        <w:t>previsto</w:t>
      </w:r>
      <w:r>
        <w:rPr>
          <w:spacing w:val="-1"/>
          <w:sz w:val="22"/>
          <w:szCs w:val="22"/>
        </w:rPr>
        <w:t xml:space="preserve"> </w:t>
      </w:r>
      <w:r>
        <w:rPr>
          <w:sz w:val="22"/>
          <w:szCs w:val="22"/>
        </w:rPr>
        <w:t>in materia</w:t>
      </w:r>
      <w:r>
        <w:rPr>
          <w:spacing w:val="-1"/>
          <w:sz w:val="22"/>
          <w:szCs w:val="22"/>
        </w:rPr>
        <w:t xml:space="preserve"> </w:t>
      </w:r>
      <w:r>
        <w:rPr>
          <w:sz w:val="22"/>
          <w:szCs w:val="22"/>
        </w:rPr>
        <w:t>penale specie</w:t>
      </w:r>
      <w:r>
        <w:rPr>
          <w:spacing w:val="-1"/>
          <w:sz w:val="22"/>
          <w:szCs w:val="22"/>
        </w:rPr>
        <w:t xml:space="preserve"> </w:t>
      </w:r>
      <w:r>
        <w:rPr>
          <w:sz w:val="22"/>
          <w:szCs w:val="22"/>
        </w:rPr>
        <w:t>nell’eventualità di</w:t>
      </w:r>
      <w:r>
        <w:rPr>
          <w:spacing w:val="-1"/>
          <w:sz w:val="22"/>
          <w:szCs w:val="22"/>
        </w:rPr>
        <w:t xml:space="preserve"> </w:t>
      </w:r>
      <w:r>
        <w:rPr>
          <w:sz w:val="22"/>
          <w:szCs w:val="22"/>
        </w:rPr>
        <w:t>procurato incendio;</w:t>
      </w:r>
    </w:p>
    <w:p>
      <w:pPr>
        <w:pStyle w:val="Paragrafoelenco"/>
        <w:numPr>
          <w:ilvl w:val="0"/>
          <w:numId w:val="8"/>
        </w:numPr>
        <w:tabs>
          <w:tab w:val="left" w:pos="1380"/>
          <w:tab w:val="left" w:pos="1553"/>
        </w:tabs>
        <w:overflowPunct w:val="0"/>
        <w:spacing w:before="77" w:after="200"/>
        <w:ind w:left="0" w:right="119" w:firstLine="0"/>
        <w:rPr>
          <w:sz w:val="22"/>
          <w:szCs w:val="22"/>
        </w:rPr>
      </w:pPr>
      <w:r>
        <w:rPr>
          <w:sz w:val="22"/>
          <w:szCs w:val="22"/>
        </w:rPr>
        <w:t>la violazione della presente ordinanza è passibile della sanzione amministrativa di cui all’art 7 bis del TUEL.</w:t>
      </w:r>
    </w:p>
    <w:p>
      <w:pPr>
        <w:pStyle w:val="Corpotesto"/>
        <w:tabs>
          <w:tab w:val="left" w:pos="993"/>
        </w:tabs>
        <w:overflowPunct w:val="0"/>
        <w:ind w:left="0" w:right="119" w:firstLine="0"/>
      </w:pPr>
      <w:r>
        <w:rPr>
          <w:b/>
          <w:bCs/>
          <w:sz w:val="22"/>
          <w:szCs w:val="22"/>
        </w:rPr>
        <w:t xml:space="preserve">Art. 10 </w:t>
      </w:r>
      <w:r>
        <w:rPr>
          <w:sz w:val="22"/>
          <w:szCs w:val="22"/>
        </w:rPr>
        <w:t>Gli inadempienti saranno responsabili, civilmente e penalmente, dei danni che si dovessero verificare a</w:t>
      </w:r>
      <w:r>
        <w:rPr>
          <w:spacing w:val="1"/>
          <w:sz w:val="22"/>
          <w:szCs w:val="22"/>
        </w:rPr>
        <w:t xml:space="preserve"> </w:t>
      </w:r>
      <w:r>
        <w:rPr>
          <w:sz w:val="22"/>
          <w:szCs w:val="22"/>
        </w:rPr>
        <w:t>seguito di incendi, a persone e/o beni mobili e immobili per l’inosservanza della presente Ordinanza ai sensi</w:t>
      </w:r>
      <w:r>
        <w:rPr>
          <w:spacing w:val="1"/>
          <w:sz w:val="22"/>
          <w:szCs w:val="22"/>
        </w:rPr>
        <w:t xml:space="preserve"> </w:t>
      </w:r>
      <w:r>
        <w:rPr>
          <w:sz w:val="22"/>
          <w:szCs w:val="22"/>
        </w:rPr>
        <w:t>degli artt. 423, 423 bis, 424, 425, 449 e 650 del c.p.</w:t>
      </w:r>
    </w:p>
    <w:p>
      <w:pPr>
        <w:pStyle w:val="Corpotesto"/>
        <w:tabs>
          <w:tab w:val="left" w:pos="993"/>
        </w:tabs>
        <w:overflowPunct w:val="0"/>
        <w:ind w:left="0" w:right="118" w:firstLine="0"/>
      </w:pPr>
      <w:r>
        <w:rPr>
          <w:b/>
          <w:bCs/>
          <w:sz w:val="22"/>
          <w:szCs w:val="22"/>
        </w:rPr>
        <w:t xml:space="preserve">Art. 11 </w:t>
      </w:r>
      <w:r>
        <w:rPr>
          <w:sz w:val="22"/>
          <w:szCs w:val="22"/>
        </w:rPr>
        <w:t>Chiunque avvisti un incendio è obbligato a darne immediata comunicazione ai Vigili del Fuoco o al</w:t>
      </w:r>
      <w:r>
        <w:rPr>
          <w:spacing w:val="1"/>
          <w:sz w:val="22"/>
          <w:szCs w:val="22"/>
        </w:rPr>
        <w:t xml:space="preserve"> </w:t>
      </w:r>
      <w:r>
        <w:rPr>
          <w:sz w:val="22"/>
          <w:szCs w:val="22"/>
        </w:rPr>
        <w:t>Servizio</w:t>
      </w:r>
      <w:r>
        <w:rPr>
          <w:spacing w:val="1"/>
          <w:sz w:val="22"/>
          <w:szCs w:val="22"/>
        </w:rPr>
        <w:t xml:space="preserve"> </w:t>
      </w:r>
      <w:r>
        <w:rPr>
          <w:sz w:val="22"/>
          <w:szCs w:val="22"/>
        </w:rPr>
        <w:t>Antincendio</w:t>
      </w:r>
      <w:r>
        <w:rPr>
          <w:spacing w:val="1"/>
          <w:sz w:val="22"/>
          <w:szCs w:val="22"/>
        </w:rPr>
        <w:t xml:space="preserve"> </w:t>
      </w:r>
      <w:r>
        <w:rPr>
          <w:sz w:val="22"/>
          <w:szCs w:val="22"/>
        </w:rPr>
        <w:t>Boschivo</w:t>
      </w:r>
      <w:r>
        <w:rPr>
          <w:spacing w:val="1"/>
          <w:sz w:val="22"/>
          <w:szCs w:val="22"/>
        </w:rPr>
        <w:t xml:space="preserve"> </w:t>
      </w:r>
      <w:r>
        <w:rPr>
          <w:sz w:val="22"/>
          <w:szCs w:val="22"/>
        </w:rPr>
        <w:t>del</w:t>
      </w:r>
      <w:r>
        <w:rPr>
          <w:spacing w:val="1"/>
          <w:sz w:val="22"/>
          <w:szCs w:val="22"/>
        </w:rPr>
        <w:t xml:space="preserve"> </w:t>
      </w:r>
      <w:r>
        <w:rPr>
          <w:sz w:val="22"/>
          <w:szCs w:val="22"/>
        </w:rPr>
        <w:t>Corpo</w:t>
      </w:r>
      <w:r>
        <w:rPr>
          <w:spacing w:val="1"/>
          <w:sz w:val="22"/>
          <w:szCs w:val="22"/>
        </w:rPr>
        <w:t xml:space="preserve"> </w:t>
      </w:r>
      <w:r>
        <w:rPr>
          <w:sz w:val="22"/>
          <w:szCs w:val="22"/>
        </w:rPr>
        <w:t>Forestale</w:t>
      </w:r>
      <w:r>
        <w:rPr>
          <w:spacing w:val="1"/>
          <w:sz w:val="22"/>
          <w:szCs w:val="22"/>
        </w:rPr>
        <w:t xml:space="preserve"> </w:t>
      </w:r>
      <w:r>
        <w:rPr>
          <w:sz w:val="22"/>
          <w:szCs w:val="22"/>
        </w:rPr>
        <w:t>o</w:t>
      </w:r>
      <w:r>
        <w:rPr>
          <w:spacing w:val="1"/>
          <w:sz w:val="22"/>
          <w:szCs w:val="22"/>
        </w:rPr>
        <w:t xml:space="preserve"> </w:t>
      </w:r>
      <w:r>
        <w:rPr>
          <w:sz w:val="22"/>
          <w:szCs w:val="22"/>
        </w:rPr>
        <w:t>alla</w:t>
      </w:r>
      <w:r>
        <w:rPr>
          <w:spacing w:val="1"/>
          <w:sz w:val="22"/>
          <w:szCs w:val="22"/>
        </w:rPr>
        <w:t xml:space="preserve"> </w:t>
      </w:r>
      <w:r>
        <w:rPr>
          <w:sz w:val="22"/>
          <w:szCs w:val="22"/>
        </w:rPr>
        <w:t>Polizia</w:t>
      </w:r>
      <w:r>
        <w:rPr>
          <w:spacing w:val="1"/>
          <w:sz w:val="22"/>
          <w:szCs w:val="22"/>
        </w:rPr>
        <w:t xml:space="preserve"> </w:t>
      </w:r>
      <w:r>
        <w:rPr>
          <w:sz w:val="22"/>
          <w:szCs w:val="22"/>
        </w:rPr>
        <w:t>Municipale,</w:t>
      </w:r>
      <w:r>
        <w:rPr>
          <w:spacing w:val="1"/>
          <w:sz w:val="22"/>
          <w:szCs w:val="22"/>
        </w:rPr>
        <w:t xml:space="preserve"> </w:t>
      </w:r>
      <w:r>
        <w:rPr>
          <w:sz w:val="22"/>
          <w:szCs w:val="22"/>
        </w:rPr>
        <w:t>fornendo</w:t>
      </w:r>
      <w:r>
        <w:rPr>
          <w:spacing w:val="1"/>
          <w:sz w:val="22"/>
          <w:szCs w:val="22"/>
        </w:rPr>
        <w:t xml:space="preserve"> </w:t>
      </w:r>
      <w:r>
        <w:rPr>
          <w:sz w:val="22"/>
          <w:szCs w:val="22"/>
        </w:rPr>
        <w:t>le</w:t>
      </w:r>
      <w:r>
        <w:rPr>
          <w:spacing w:val="60"/>
          <w:sz w:val="22"/>
          <w:szCs w:val="22"/>
        </w:rPr>
        <w:t xml:space="preserve"> </w:t>
      </w:r>
      <w:r>
        <w:rPr>
          <w:sz w:val="22"/>
          <w:szCs w:val="22"/>
        </w:rPr>
        <w:t>indicazioni</w:t>
      </w:r>
      <w:r>
        <w:rPr>
          <w:spacing w:val="1"/>
          <w:sz w:val="22"/>
          <w:szCs w:val="22"/>
        </w:rPr>
        <w:t xml:space="preserve"> </w:t>
      </w:r>
      <w:r>
        <w:rPr>
          <w:sz w:val="22"/>
          <w:szCs w:val="22"/>
        </w:rPr>
        <w:t>necessarie per la sua localizzazione, ai seguenti numeri telefonici:</w:t>
      </w:r>
    </w:p>
    <w:p>
      <w:pPr>
        <w:pStyle w:val="Paragrafoelenco"/>
        <w:numPr>
          <w:ilvl w:val="0"/>
          <w:numId w:val="8"/>
        </w:numPr>
        <w:tabs>
          <w:tab w:val="left" w:pos="1380"/>
          <w:tab w:val="left" w:pos="1553"/>
        </w:tabs>
        <w:overflowPunct w:val="0"/>
        <w:spacing w:before="77" w:after="200"/>
        <w:ind w:left="0" w:right="119" w:firstLine="0"/>
        <w:rPr>
          <w:sz w:val="22"/>
          <w:szCs w:val="22"/>
        </w:rPr>
      </w:pPr>
      <w:r>
        <w:rPr>
          <w:sz w:val="22"/>
          <w:szCs w:val="22"/>
        </w:rPr>
        <w:t>115 Vigili del Fuoco</w:t>
      </w:r>
    </w:p>
    <w:p>
      <w:pPr>
        <w:pStyle w:val="Paragrafoelenco"/>
        <w:numPr>
          <w:ilvl w:val="0"/>
          <w:numId w:val="8"/>
        </w:numPr>
        <w:tabs>
          <w:tab w:val="left" w:pos="1380"/>
          <w:tab w:val="left" w:pos="1553"/>
        </w:tabs>
        <w:overflowPunct w:val="0"/>
        <w:spacing w:before="77" w:after="200"/>
        <w:ind w:left="0" w:right="119" w:firstLine="0"/>
        <w:rPr>
          <w:sz w:val="22"/>
          <w:szCs w:val="22"/>
        </w:rPr>
      </w:pPr>
      <w:r>
        <w:rPr>
          <w:sz w:val="22"/>
          <w:szCs w:val="22"/>
        </w:rPr>
        <w:t>1515 Servizio Antincendio Boschivo Corpo Forestale</w:t>
      </w:r>
    </w:p>
    <w:p>
      <w:pPr>
        <w:pStyle w:val="Paragrafoelenco"/>
        <w:numPr>
          <w:ilvl w:val="0"/>
          <w:numId w:val="8"/>
        </w:numPr>
        <w:tabs>
          <w:tab w:val="left" w:pos="1380"/>
          <w:tab w:val="left" w:pos="1553"/>
        </w:tabs>
        <w:overflowPunct w:val="0"/>
        <w:spacing w:before="77" w:after="200"/>
        <w:ind w:left="0" w:right="119" w:firstLine="0"/>
      </w:pPr>
      <w:r>
        <w:rPr>
          <w:sz w:val="22"/>
          <w:szCs w:val="22"/>
        </w:rPr>
        <w:t>0923/671788 Comando di Polizia Municipale di Mazara</w:t>
      </w:r>
      <w:r>
        <w:rPr>
          <w:spacing w:val="-4"/>
          <w:sz w:val="22"/>
          <w:szCs w:val="22"/>
        </w:rPr>
        <w:t xml:space="preserve"> </w:t>
      </w:r>
      <w:r>
        <w:rPr>
          <w:sz w:val="22"/>
          <w:szCs w:val="22"/>
        </w:rPr>
        <w:t>del</w:t>
      </w:r>
      <w:r>
        <w:rPr>
          <w:spacing w:val="-5"/>
          <w:sz w:val="22"/>
          <w:szCs w:val="22"/>
        </w:rPr>
        <w:t xml:space="preserve"> </w:t>
      </w:r>
      <w:r>
        <w:rPr>
          <w:sz w:val="22"/>
          <w:szCs w:val="22"/>
        </w:rPr>
        <w:t>Vallo.</w:t>
      </w:r>
    </w:p>
    <w:p>
      <w:pPr>
        <w:pStyle w:val="Corpotesto"/>
        <w:tabs>
          <w:tab w:val="left" w:pos="993"/>
        </w:tabs>
        <w:overflowPunct w:val="0"/>
        <w:ind w:left="0" w:right="118" w:firstLine="0"/>
      </w:pPr>
      <w:r>
        <w:rPr>
          <w:b/>
          <w:bCs/>
          <w:sz w:val="22"/>
          <w:szCs w:val="22"/>
        </w:rPr>
        <w:t xml:space="preserve">Art. 12 </w:t>
      </w:r>
      <w:r>
        <w:rPr>
          <w:sz w:val="22"/>
          <w:szCs w:val="22"/>
        </w:rPr>
        <w:t>Gli Ufficiali e gli agenti di Pubblica Sicurezza, gli Agenti di Polizia Giudiziaria e il Comando di Polizia</w:t>
      </w:r>
      <w:r>
        <w:rPr>
          <w:spacing w:val="-57"/>
          <w:sz w:val="22"/>
          <w:szCs w:val="22"/>
        </w:rPr>
        <w:t xml:space="preserve"> </w:t>
      </w:r>
      <w:r>
        <w:rPr>
          <w:sz w:val="22"/>
          <w:szCs w:val="22"/>
        </w:rPr>
        <w:t>Municipale sono incaricati di far eseguire la presente Ordinanza, il Comando di P.M., in particolare, è incaricato</w:t>
      </w:r>
      <w:r>
        <w:rPr>
          <w:spacing w:val="-57"/>
          <w:sz w:val="22"/>
          <w:szCs w:val="22"/>
        </w:rPr>
        <w:t xml:space="preserve">      </w:t>
      </w:r>
      <w:r>
        <w:rPr>
          <w:sz w:val="22"/>
          <w:szCs w:val="22"/>
        </w:rPr>
        <w:t>di</w:t>
      </w:r>
      <w:r>
        <w:rPr>
          <w:spacing w:val="1"/>
          <w:sz w:val="22"/>
          <w:szCs w:val="22"/>
        </w:rPr>
        <w:t xml:space="preserve"> </w:t>
      </w:r>
      <w:r>
        <w:rPr>
          <w:sz w:val="22"/>
          <w:szCs w:val="22"/>
        </w:rPr>
        <w:t>provvedere</w:t>
      </w:r>
      <w:r>
        <w:rPr>
          <w:spacing w:val="1"/>
          <w:sz w:val="22"/>
          <w:szCs w:val="22"/>
        </w:rPr>
        <w:t xml:space="preserve"> </w:t>
      </w:r>
      <w:r>
        <w:rPr>
          <w:sz w:val="22"/>
          <w:szCs w:val="22"/>
        </w:rPr>
        <w:t>alla</w:t>
      </w:r>
      <w:r>
        <w:rPr>
          <w:spacing w:val="1"/>
          <w:sz w:val="22"/>
          <w:szCs w:val="22"/>
        </w:rPr>
        <w:t xml:space="preserve"> </w:t>
      </w:r>
      <w:r>
        <w:rPr>
          <w:sz w:val="22"/>
          <w:szCs w:val="22"/>
        </w:rPr>
        <w:t>convalida</w:t>
      </w:r>
      <w:r>
        <w:rPr>
          <w:spacing w:val="1"/>
          <w:sz w:val="22"/>
          <w:szCs w:val="22"/>
        </w:rPr>
        <w:t xml:space="preserve"> </w:t>
      </w:r>
      <w:r>
        <w:rPr>
          <w:sz w:val="22"/>
          <w:szCs w:val="22"/>
        </w:rPr>
        <w:t>degli</w:t>
      </w:r>
      <w:r>
        <w:rPr>
          <w:spacing w:val="1"/>
          <w:sz w:val="22"/>
          <w:szCs w:val="22"/>
        </w:rPr>
        <w:t xml:space="preserve"> </w:t>
      </w:r>
      <w:r>
        <w:rPr>
          <w:sz w:val="22"/>
          <w:szCs w:val="22"/>
        </w:rPr>
        <w:t>accertamenti</w:t>
      </w:r>
      <w:r>
        <w:rPr>
          <w:spacing w:val="1"/>
          <w:sz w:val="22"/>
          <w:szCs w:val="22"/>
        </w:rPr>
        <w:t xml:space="preserve"> </w:t>
      </w:r>
      <w:r>
        <w:rPr>
          <w:sz w:val="22"/>
          <w:szCs w:val="22"/>
        </w:rPr>
        <w:t>all’uopo</w:t>
      </w:r>
      <w:r>
        <w:rPr>
          <w:spacing w:val="1"/>
          <w:sz w:val="22"/>
          <w:szCs w:val="22"/>
        </w:rPr>
        <w:t xml:space="preserve"> </w:t>
      </w:r>
      <w:r>
        <w:rPr>
          <w:sz w:val="22"/>
          <w:szCs w:val="22"/>
        </w:rPr>
        <w:t>effettuati</w:t>
      </w:r>
      <w:r>
        <w:rPr>
          <w:spacing w:val="1"/>
          <w:sz w:val="22"/>
          <w:szCs w:val="22"/>
        </w:rPr>
        <w:t xml:space="preserve"> </w:t>
      </w:r>
      <w:r>
        <w:rPr>
          <w:sz w:val="22"/>
          <w:szCs w:val="22"/>
        </w:rPr>
        <w:t>nonché</w:t>
      </w:r>
      <w:r>
        <w:rPr>
          <w:spacing w:val="1"/>
          <w:sz w:val="22"/>
          <w:szCs w:val="22"/>
        </w:rPr>
        <w:t xml:space="preserve"> </w:t>
      </w:r>
      <w:r>
        <w:rPr>
          <w:sz w:val="22"/>
          <w:szCs w:val="22"/>
        </w:rPr>
        <w:t>all’applicazione</w:t>
      </w:r>
      <w:r>
        <w:rPr>
          <w:spacing w:val="60"/>
          <w:sz w:val="22"/>
          <w:szCs w:val="22"/>
        </w:rPr>
        <w:t xml:space="preserve"> </w:t>
      </w:r>
      <w:r>
        <w:rPr>
          <w:sz w:val="22"/>
          <w:szCs w:val="22"/>
        </w:rPr>
        <w:t>delle</w:t>
      </w:r>
      <w:r>
        <w:rPr>
          <w:spacing w:val="60"/>
          <w:sz w:val="22"/>
          <w:szCs w:val="22"/>
        </w:rPr>
        <w:t xml:space="preserve"> </w:t>
      </w:r>
      <w:r>
        <w:rPr>
          <w:sz w:val="22"/>
          <w:szCs w:val="22"/>
        </w:rPr>
        <w:t xml:space="preserve">relative </w:t>
      </w:r>
      <w:r>
        <w:rPr>
          <w:spacing w:val="-57"/>
          <w:sz w:val="22"/>
          <w:szCs w:val="22"/>
        </w:rPr>
        <w:t xml:space="preserve"> </w:t>
      </w:r>
      <w:r>
        <w:rPr>
          <w:sz w:val="22"/>
          <w:szCs w:val="22"/>
        </w:rPr>
        <w:t>sanzioni</w:t>
      </w:r>
      <w:r>
        <w:rPr>
          <w:spacing w:val="1"/>
          <w:sz w:val="22"/>
          <w:szCs w:val="22"/>
        </w:rPr>
        <w:t xml:space="preserve"> </w:t>
      </w:r>
      <w:r>
        <w:rPr>
          <w:sz w:val="22"/>
          <w:szCs w:val="22"/>
        </w:rPr>
        <w:t>e</w:t>
      </w:r>
      <w:r>
        <w:rPr>
          <w:spacing w:val="1"/>
          <w:sz w:val="22"/>
          <w:szCs w:val="22"/>
        </w:rPr>
        <w:t xml:space="preserve"> </w:t>
      </w:r>
      <w:r>
        <w:rPr>
          <w:sz w:val="22"/>
          <w:szCs w:val="22"/>
        </w:rPr>
        <w:t>procedure</w:t>
      </w:r>
      <w:r>
        <w:rPr>
          <w:spacing w:val="1"/>
          <w:sz w:val="22"/>
          <w:szCs w:val="22"/>
        </w:rPr>
        <w:t xml:space="preserve"> </w:t>
      </w:r>
      <w:r>
        <w:rPr>
          <w:sz w:val="22"/>
          <w:szCs w:val="22"/>
        </w:rPr>
        <w:t>connesse,</w:t>
      </w:r>
      <w:r>
        <w:rPr>
          <w:spacing w:val="1"/>
          <w:sz w:val="22"/>
          <w:szCs w:val="22"/>
        </w:rPr>
        <w:t xml:space="preserve"> </w:t>
      </w:r>
      <w:r>
        <w:rPr>
          <w:sz w:val="22"/>
          <w:szCs w:val="22"/>
        </w:rPr>
        <w:t>entro</w:t>
      </w:r>
      <w:r>
        <w:rPr>
          <w:spacing w:val="1"/>
          <w:sz w:val="22"/>
          <w:szCs w:val="22"/>
        </w:rPr>
        <w:t xml:space="preserve"> </w:t>
      </w:r>
      <w:r>
        <w:rPr>
          <w:sz w:val="22"/>
          <w:szCs w:val="22"/>
        </w:rPr>
        <w:t>i</w:t>
      </w:r>
      <w:r>
        <w:rPr>
          <w:spacing w:val="1"/>
          <w:sz w:val="22"/>
          <w:szCs w:val="22"/>
        </w:rPr>
        <w:t xml:space="preserve"> </w:t>
      </w:r>
      <w:r>
        <w:rPr>
          <w:sz w:val="22"/>
          <w:szCs w:val="22"/>
        </w:rPr>
        <w:t>termini</w:t>
      </w:r>
      <w:r>
        <w:rPr>
          <w:spacing w:val="1"/>
          <w:sz w:val="22"/>
          <w:szCs w:val="22"/>
        </w:rPr>
        <w:t xml:space="preserve"> </w:t>
      </w:r>
      <w:r>
        <w:rPr>
          <w:sz w:val="22"/>
          <w:szCs w:val="22"/>
        </w:rPr>
        <w:t>previsti</w:t>
      </w:r>
      <w:r>
        <w:rPr>
          <w:spacing w:val="1"/>
          <w:sz w:val="22"/>
          <w:szCs w:val="22"/>
        </w:rPr>
        <w:t xml:space="preserve"> </w:t>
      </w:r>
      <w:r>
        <w:rPr>
          <w:sz w:val="22"/>
          <w:szCs w:val="22"/>
        </w:rPr>
        <w:t>dell’art.</w:t>
      </w:r>
      <w:r>
        <w:rPr>
          <w:spacing w:val="1"/>
          <w:sz w:val="22"/>
          <w:szCs w:val="22"/>
        </w:rPr>
        <w:t xml:space="preserve"> </w:t>
      </w:r>
      <w:r>
        <w:rPr>
          <w:sz w:val="22"/>
          <w:szCs w:val="22"/>
        </w:rPr>
        <w:t>14</w:t>
      </w:r>
      <w:r>
        <w:rPr>
          <w:spacing w:val="1"/>
          <w:sz w:val="22"/>
          <w:szCs w:val="22"/>
        </w:rPr>
        <w:t xml:space="preserve"> </w:t>
      </w:r>
      <w:r>
        <w:rPr>
          <w:sz w:val="22"/>
          <w:szCs w:val="22"/>
        </w:rPr>
        <w:t>della</w:t>
      </w:r>
      <w:r>
        <w:rPr>
          <w:spacing w:val="1"/>
          <w:sz w:val="22"/>
          <w:szCs w:val="22"/>
        </w:rPr>
        <w:t xml:space="preserve"> </w:t>
      </w:r>
      <w:r>
        <w:rPr>
          <w:sz w:val="22"/>
          <w:szCs w:val="22"/>
        </w:rPr>
        <w:t>Legge</w:t>
      </w:r>
      <w:r>
        <w:rPr>
          <w:spacing w:val="1"/>
          <w:sz w:val="22"/>
          <w:szCs w:val="22"/>
        </w:rPr>
        <w:t xml:space="preserve"> </w:t>
      </w:r>
      <w:r>
        <w:rPr>
          <w:sz w:val="22"/>
          <w:szCs w:val="22"/>
        </w:rPr>
        <w:t>689/81,</w:t>
      </w:r>
      <w:r>
        <w:rPr>
          <w:spacing w:val="1"/>
          <w:sz w:val="22"/>
          <w:szCs w:val="22"/>
        </w:rPr>
        <w:t xml:space="preserve"> </w:t>
      </w:r>
      <w:r>
        <w:rPr>
          <w:sz w:val="22"/>
          <w:szCs w:val="22"/>
        </w:rPr>
        <w:t>sulla</w:t>
      </w:r>
      <w:r>
        <w:rPr>
          <w:spacing w:val="1"/>
          <w:sz w:val="22"/>
          <w:szCs w:val="22"/>
        </w:rPr>
        <w:t xml:space="preserve"> </w:t>
      </w:r>
      <w:r>
        <w:rPr>
          <w:sz w:val="22"/>
          <w:szCs w:val="22"/>
        </w:rPr>
        <w:t>scorta</w:t>
      </w:r>
      <w:r>
        <w:rPr>
          <w:spacing w:val="1"/>
          <w:sz w:val="22"/>
          <w:szCs w:val="22"/>
        </w:rPr>
        <w:t xml:space="preserve"> </w:t>
      </w:r>
      <w:r>
        <w:rPr>
          <w:sz w:val="22"/>
          <w:szCs w:val="22"/>
        </w:rPr>
        <w:t>dei</w:t>
      </w:r>
      <w:r>
        <w:rPr>
          <w:spacing w:val="1"/>
          <w:sz w:val="22"/>
          <w:szCs w:val="22"/>
        </w:rPr>
        <w:t xml:space="preserve"> </w:t>
      </w:r>
      <w:r>
        <w:rPr>
          <w:sz w:val="22"/>
          <w:szCs w:val="22"/>
        </w:rPr>
        <w:t>procedimenti come descritti all’art. 9.</w:t>
      </w:r>
    </w:p>
    <w:p>
      <w:pPr>
        <w:pStyle w:val="Corpotesto"/>
        <w:tabs>
          <w:tab w:val="left" w:pos="993"/>
        </w:tabs>
        <w:overflowPunct w:val="0"/>
        <w:ind w:left="0" w:right="118" w:firstLine="0"/>
      </w:pPr>
      <w:r>
        <w:rPr>
          <w:sz w:val="22"/>
          <w:szCs w:val="22"/>
        </w:rPr>
        <w:t>Le attività di avvistamento e ricognizione sul territorio ai fini della presente Ordinanza, escluse le attività</w:t>
      </w:r>
      <w:r>
        <w:rPr>
          <w:spacing w:val="1"/>
          <w:sz w:val="22"/>
          <w:szCs w:val="22"/>
        </w:rPr>
        <w:t xml:space="preserve"> </w:t>
      </w:r>
      <w:r>
        <w:rPr>
          <w:sz w:val="22"/>
          <w:szCs w:val="22"/>
        </w:rPr>
        <w:t>sanzionatorie o comunque le attività di polizia, possono eventualmente concorrere anche organizzazioni di</w:t>
      </w:r>
      <w:r>
        <w:rPr>
          <w:spacing w:val="1"/>
          <w:sz w:val="22"/>
          <w:szCs w:val="22"/>
        </w:rPr>
        <w:t xml:space="preserve"> </w:t>
      </w:r>
      <w:r>
        <w:rPr>
          <w:sz w:val="22"/>
          <w:szCs w:val="22"/>
        </w:rPr>
        <w:t>volontariato</w:t>
      </w:r>
      <w:r>
        <w:rPr>
          <w:spacing w:val="1"/>
          <w:sz w:val="22"/>
          <w:szCs w:val="22"/>
        </w:rPr>
        <w:t xml:space="preserve"> </w:t>
      </w:r>
      <w:r>
        <w:rPr>
          <w:sz w:val="22"/>
          <w:szCs w:val="22"/>
        </w:rPr>
        <w:t>regolarmente</w:t>
      </w:r>
      <w:r>
        <w:rPr>
          <w:spacing w:val="1"/>
          <w:sz w:val="22"/>
          <w:szCs w:val="22"/>
        </w:rPr>
        <w:t xml:space="preserve"> </w:t>
      </w:r>
      <w:r>
        <w:rPr>
          <w:sz w:val="22"/>
          <w:szCs w:val="22"/>
        </w:rPr>
        <w:t>iscritte</w:t>
      </w:r>
      <w:r>
        <w:rPr>
          <w:spacing w:val="1"/>
          <w:sz w:val="22"/>
          <w:szCs w:val="22"/>
        </w:rPr>
        <w:t xml:space="preserve"> </w:t>
      </w:r>
      <w:r>
        <w:rPr>
          <w:sz w:val="22"/>
          <w:szCs w:val="22"/>
        </w:rPr>
        <w:t>al</w:t>
      </w:r>
      <w:r>
        <w:rPr>
          <w:spacing w:val="1"/>
          <w:sz w:val="22"/>
          <w:szCs w:val="22"/>
        </w:rPr>
        <w:t xml:space="preserve"> </w:t>
      </w:r>
      <w:r>
        <w:rPr>
          <w:sz w:val="22"/>
          <w:szCs w:val="22"/>
        </w:rPr>
        <w:t>registro</w:t>
      </w:r>
      <w:r>
        <w:rPr>
          <w:spacing w:val="1"/>
          <w:sz w:val="22"/>
          <w:szCs w:val="22"/>
        </w:rPr>
        <w:t xml:space="preserve"> </w:t>
      </w:r>
      <w:r>
        <w:rPr>
          <w:sz w:val="22"/>
          <w:szCs w:val="22"/>
        </w:rPr>
        <w:t>regionale</w:t>
      </w:r>
      <w:r>
        <w:rPr>
          <w:spacing w:val="1"/>
          <w:sz w:val="22"/>
          <w:szCs w:val="22"/>
        </w:rPr>
        <w:t xml:space="preserve"> </w:t>
      </w:r>
      <w:r>
        <w:rPr>
          <w:sz w:val="22"/>
          <w:szCs w:val="22"/>
        </w:rPr>
        <w:t>previo</w:t>
      </w:r>
      <w:r>
        <w:rPr>
          <w:spacing w:val="1"/>
          <w:sz w:val="22"/>
          <w:szCs w:val="22"/>
        </w:rPr>
        <w:t xml:space="preserve"> </w:t>
      </w:r>
      <w:r>
        <w:rPr>
          <w:sz w:val="22"/>
          <w:szCs w:val="22"/>
        </w:rPr>
        <w:t>coordinamento</w:t>
      </w:r>
      <w:r>
        <w:rPr>
          <w:spacing w:val="1"/>
          <w:sz w:val="22"/>
          <w:szCs w:val="22"/>
        </w:rPr>
        <w:t xml:space="preserve"> </w:t>
      </w:r>
      <w:r>
        <w:rPr>
          <w:sz w:val="22"/>
          <w:szCs w:val="22"/>
        </w:rPr>
        <w:t>dell’Ufficio</w:t>
      </w:r>
      <w:r>
        <w:rPr>
          <w:spacing w:val="1"/>
          <w:sz w:val="22"/>
          <w:szCs w:val="22"/>
        </w:rPr>
        <w:t xml:space="preserve"> </w:t>
      </w:r>
      <w:r>
        <w:rPr>
          <w:sz w:val="22"/>
          <w:szCs w:val="22"/>
        </w:rPr>
        <w:t>Comunale</w:t>
      </w:r>
      <w:r>
        <w:rPr>
          <w:spacing w:val="1"/>
          <w:sz w:val="22"/>
          <w:szCs w:val="22"/>
        </w:rPr>
        <w:t xml:space="preserve"> </w:t>
      </w:r>
      <w:r>
        <w:rPr>
          <w:sz w:val="22"/>
          <w:szCs w:val="22"/>
        </w:rPr>
        <w:t>di</w:t>
      </w:r>
      <w:r>
        <w:rPr>
          <w:spacing w:val="1"/>
          <w:sz w:val="22"/>
          <w:szCs w:val="22"/>
        </w:rPr>
        <w:t xml:space="preserve"> </w:t>
      </w:r>
      <w:r>
        <w:rPr>
          <w:sz w:val="22"/>
          <w:szCs w:val="22"/>
        </w:rPr>
        <w:t>Protezione Civile.</w:t>
      </w:r>
    </w:p>
    <w:p>
      <w:pPr>
        <w:pStyle w:val="Corpotesto"/>
        <w:tabs>
          <w:tab w:val="left" w:pos="993"/>
        </w:tabs>
        <w:overflowPunct w:val="0"/>
        <w:ind w:left="0" w:right="118" w:firstLine="0"/>
      </w:pPr>
      <w:r>
        <w:rPr>
          <w:b/>
          <w:bCs/>
          <w:sz w:val="22"/>
          <w:szCs w:val="22"/>
        </w:rPr>
        <w:t xml:space="preserve">Art. 13 </w:t>
      </w:r>
      <w:r>
        <w:rPr>
          <w:sz w:val="22"/>
          <w:szCs w:val="22"/>
        </w:rPr>
        <w:t>La presente Ordinanza, oltre ad essere pubblicata all’albo pretorio on line, sarà pubblicizzata sul sito</w:t>
      </w:r>
      <w:r>
        <w:rPr>
          <w:spacing w:val="1"/>
          <w:sz w:val="22"/>
          <w:szCs w:val="22"/>
        </w:rPr>
        <w:t xml:space="preserve"> </w:t>
      </w:r>
      <w:r>
        <w:rPr>
          <w:sz w:val="22"/>
          <w:szCs w:val="22"/>
        </w:rPr>
        <w:t>web</w:t>
      </w:r>
      <w:r>
        <w:rPr>
          <w:spacing w:val="-1"/>
          <w:sz w:val="22"/>
          <w:szCs w:val="22"/>
        </w:rPr>
        <w:t xml:space="preserve"> </w:t>
      </w:r>
      <w:r>
        <w:rPr>
          <w:sz w:val="22"/>
          <w:szCs w:val="22"/>
        </w:rPr>
        <w:t>istituzionale del Comune (</w:t>
      </w:r>
      <w:hyperlink r:id="rId8" w:tgtFrame="_top" w:history="1">
        <w:r>
          <w:rPr>
            <w:b/>
            <w:bCs/>
            <w:sz w:val="22"/>
            <w:szCs w:val="22"/>
          </w:rPr>
          <w:t xml:space="preserve">www. </w:t>
        </w:r>
      </w:hyperlink>
      <w:r>
        <w:rPr>
          <w:b/>
          <w:bCs/>
          <w:sz w:val="22"/>
          <w:szCs w:val="22"/>
        </w:rPr>
        <w:t>comune.mazaradelvallo.tp.it</w:t>
      </w:r>
      <w:r>
        <w:rPr>
          <w:sz w:val="22"/>
          <w:szCs w:val="22"/>
        </w:rPr>
        <w:t>).</w:t>
      </w:r>
    </w:p>
    <w:p>
      <w:pPr>
        <w:pStyle w:val="Corpotesto"/>
        <w:tabs>
          <w:tab w:val="left" w:pos="993"/>
        </w:tabs>
        <w:overflowPunct w:val="0"/>
        <w:ind w:left="0" w:right="118" w:firstLine="0"/>
      </w:pPr>
      <w:r>
        <w:rPr>
          <w:sz w:val="22"/>
          <w:szCs w:val="22"/>
        </w:rPr>
        <w:t>Sarà altresì trasmessa, per le rispettive competenze, alla Prefettura di Trapani, al Dipartimento Regionale della</w:t>
      </w:r>
      <w:r>
        <w:rPr>
          <w:spacing w:val="1"/>
          <w:sz w:val="22"/>
          <w:szCs w:val="22"/>
        </w:rPr>
        <w:t xml:space="preserve"> </w:t>
      </w:r>
      <w:r>
        <w:rPr>
          <w:sz w:val="22"/>
          <w:szCs w:val="22"/>
        </w:rPr>
        <w:t>Protezione</w:t>
      </w:r>
      <w:r>
        <w:rPr>
          <w:spacing w:val="53"/>
          <w:sz w:val="22"/>
          <w:szCs w:val="22"/>
        </w:rPr>
        <w:t xml:space="preserve"> </w:t>
      </w:r>
      <w:r>
        <w:rPr>
          <w:sz w:val="22"/>
          <w:szCs w:val="22"/>
        </w:rPr>
        <w:t>Civile,</w:t>
      </w:r>
      <w:r>
        <w:rPr>
          <w:spacing w:val="55"/>
          <w:sz w:val="22"/>
          <w:szCs w:val="22"/>
        </w:rPr>
        <w:t xml:space="preserve"> </w:t>
      </w:r>
      <w:r>
        <w:rPr>
          <w:sz w:val="22"/>
          <w:szCs w:val="22"/>
        </w:rPr>
        <w:t>alla</w:t>
      </w:r>
      <w:r>
        <w:rPr>
          <w:spacing w:val="55"/>
          <w:sz w:val="22"/>
          <w:szCs w:val="22"/>
        </w:rPr>
        <w:t xml:space="preserve"> </w:t>
      </w:r>
      <w:r>
        <w:rPr>
          <w:sz w:val="22"/>
          <w:szCs w:val="22"/>
        </w:rPr>
        <w:t>Provincia</w:t>
      </w:r>
      <w:r>
        <w:rPr>
          <w:spacing w:val="55"/>
          <w:sz w:val="22"/>
          <w:szCs w:val="22"/>
        </w:rPr>
        <w:t xml:space="preserve"> </w:t>
      </w:r>
      <w:r>
        <w:rPr>
          <w:sz w:val="22"/>
          <w:szCs w:val="22"/>
        </w:rPr>
        <w:t>Regionale</w:t>
      </w:r>
      <w:r>
        <w:rPr>
          <w:spacing w:val="55"/>
          <w:sz w:val="22"/>
          <w:szCs w:val="22"/>
        </w:rPr>
        <w:t xml:space="preserve"> </w:t>
      </w:r>
      <w:r>
        <w:rPr>
          <w:sz w:val="22"/>
          <w:szCs w:val="22"/>
        </w:rPr>
        <w:t>di</w:t>
      </w:r>
      <w:r>
        <w:rPr>
          <w:spacing w:val="55"/>
          <w:sz w:val="22"/>
          <w:szCs w:val="22"/>
        </w:rPr>
        <w:t xml:space="preserve"> </w:t>
      </w:r>
      <w:r>
        <w:rPr>
          <w:sz w:val="22"/>
          <w:szCs w:val="22"/>
        </w:rPr>
        <w:t>Trapani,</w:t>
      </w:r>
      <w:r>
        <w:rPr>
          <w:spacing w:val="55"/>
          <w:sz w:val="22"/>
          <w:szCs w:val="22"/>
        </w:rPr>
        <w:t xml:space="preserve"> </w:t>
      </w:r>
      <w:r>
        <w:rPr>
          <w:sz w:val="22"/>
          <w:szCs w:val="22"/>
        </w:rPr>
        <w:t>all’ANAS</w:t>
      </w:r>
      <w:r>
        <w:rPr>
          <w:spacing w:val="54"/>
          <w:sz w:val="22"/>
          <w:szCs w:val="22"/>
        </w:rPr>
        <w:t xml:space="preserve"> </w:t>
      </w:r>
      <w:r>
        <w:rPr>
          <w:sz w:val="22"/>
          <w:szCs w:val="22"/>
        </w:rPr>
        <w:t>S.p.A.</w:t>
      </w:r>
      <w:r>
        <w:rPr>
          <w:spacing w:val="55"/>
          <w:sz w:val="22"/>
          <w:szCs w:val="22"/>
        </w:rPr>
        <w:t xml:space="preserve"> </w:t>
      </w:r>
      <w:r>
        <w:rPr>
          <w:sz w:val="22"/>
          <w:szCs w:val="22"/>
        </w:rPr>
        <w:t>di</w:t>
      </w:r>
      <w:r>
        <w:rPr>
          <w:spacing w:val="55"/>
          <w:sz w:val="22"/>
          <w:szCs w:val="22"/>
        </w:rPr>
        <w:t xml:space="preserve"> </w:t>
      </w:r>
      <w:r>
        <w:rPr>
          <w:sz w:val="22"/>
          <w:szCs w:val="22"/>
        </w:rPr>
        <w:t>Trapani,</w:t>
      </w:r>
      <w:r>
        <w:rPr>
          <w:spacing w:val="55"/>
          <w:sz w:val="22"/>
          <w:szCs w:val="22"/>
        </w:rPr>
        <w:t xml:space="preserve"> </w:t>
      </w:r>
      <w:r>
        <w:rPr>
          <w:sz w:val="22"/>
          <w:szCs w:val="22"/>
        </w:rPr>
        <w:t>alla</w:t>
      </w:r>
      <w:r>
        <w:rPr>
          <w:spacing w:val="54"/>
          <w:sz w:val="22"/>
          <w:szCs w:val="22"/>
        </w:rPr>
        <w:t xml:space="preserve"> </w:t>
      </w:r>
      <w:r>
        <w:rPr>
          <w:sz w:val="22"/>
          <w:szCs w:val="22"/>
        </w:rPr>
        <w:t>Reti</w:t>
      </w:r>
      <w:r>
        <w:rPr>
          <w:spacing w:val="55"/>
          <w:sz w:val="22"/>
          <w:szCs w:val="22"/>
        </w:rPr>
        <w:t xml:space="preserve"> </w:t>
      </w:r>
      <w:r>
        <w:rPr>
          <w:sz w:val="22"/>
          <w:szCs w:val="22"/>
        </w:rPr>
        <w:t>Ferroviarie</w:t>
      </w:r>
      <w:r>
        <w:rPr>
          <w:spacing w:val="-57"/>
          <w:sz w:val="22"/>
          <w:szCs w:val="22"/>
        </w:rPr>
        <w:t xml:space="preserve"> </w:t>
      </w:r>
      <w:r>
        <w:rPr>
          <w:sz w:val="22"/>
          <w:szCs w:val="22"/>
        </w:rPr>
        <w:t>Italiane S.p.A.(Direzione Compartimentale - P.zza Cairoli 5,- 90123 PA), all’Ente gestore R.N.I.“Lago Preola e</w:t>
      </w:r>
      <w:r>
        <w:rPr>
          <w:spacing w:val="1"/>
          <w:sz w:val="22"/>
          <w:szCs w:val="22"/>
        </w:rPr>
        <w:t xml:space="preserve"> </w:t>
      </w:r>
      <w:r>
        <w:rPr>
          <w:sz w:val="22"/>
          <w:szCs w:val="22"/>
        </w:rPr>
        <w:t>Gorghi Tondi”, (Via Lo Zano 29, -</w:t>
      </w:r>
      <w:r>
        <w:rPr>
          <w:spacing w:val="1"/>
          <w:sz w:val="22"/>
          <w:szCs w:val="22"/>
        </w:rPr>
        <w:t xml:space="preserve"> </w:t>
      </w:r>
      <w:r>
        <w:rPr>
          <w:sz w:val="22"/>
          <w:szCs w:val="22"/>
        </w:rPr>
        <w:t>91026 Mazara</w:t>
      </w:r>
      <w:r>
        <w:rPr>
          <w:spacing w:val="60"/>
          <w:sz w:val="22"/>
          <w:szCs w:val="22"/>
        </w:rPr>
        <w:t xml:space="preserve"> </w:t>
      </w:r>
      <w:r>
        <w:rPr>
          <w:sz w:val="22"/>
          <w:szCs w:val="22"/>
        </w:rPr>
        <w:t>del Vallo), alla Compagnia Carabinieri di Mazara del Vallo,</w:t>
      </w:r>
      <w:r>
        <w:rPr>
          <w:spacing w:val="1"/>
          <w:sz w:val="22"/>
          <w:szCs w:val="22"/>
        </w:rPr>
        <w:t xml:space="preserve"> </w:t>
      </w:r>
      <w:r>
        <w:rPr>
          <w:sz w:val="22"/>
          <w:szCs w:val="22"/>
        </w:rPr>
        <w:t>al Distaccamento del Corpo Forestale di Castelvetrano, all'Ufficio Comunale di Protezione Civile, al Comando</w:t>
      </w:r>
      <w:r>
        <w:rPr>
          <w:spacing w:val="1"/>
          <w:sz w:val="22"/>
          <w:szCs w:val="22"/>
        </w:rPr>
        <w:t xml:space="preserve"> </w:t>
      </w:r>
      <w:r>
        <w:rPr>
          <w:sz w:val="22"/>
          <w:szCs w:val="22"/>
        </w:rPr>
        <w:t>Polizia</w:t>
      </w:r>
      <w:r>
        <w:rPr>
          <w:spacing w:val="-1"/>
          <w:sz w:val="22"/>
          <w:szCs w:val="22"/>
        </w:rPr>
        <w:t xml:space="preserve"> </w:t>
      </w:r>
      <w:r>
        <w:rPr>
          <w:sz w:val="22"/>
          <w:szCs w:val="22"/>
        </w:rPr>
        <w:t>Municipale</w:t>
      </w:r>
      <w:r>
        <w:rPr>
          <w:spacing w:val="1"/>
          <w:sz w:val="22"/>
          <w:szCs w:val="22"/>
        </w:rPr>
        <w:t xml:space="preserve"> </w:t>
      </w:r>
      <w:r>
        <w:rPr>
          <w:sz w:val="22"/>
          <w:szCs w:val="22"/>
        </w:rPr>
        <w:t>di Mazara</w:t>
      </w:r>
      <w:r>
        <w:rPr>
          <w:spacing w:val="-1"/>
          <w:sz w:val="22"/>
          <w:szCs w:val="22"/>
        </w:rPr>
        <w:t xml:space="preserve"> </w:t>
      </w:r>
      <w:r>
        <w:rPr>
          <w:sz w:val="22"/>
          <w:szCs w:val="22"/>
        </w:rPr>
        <w:t>del Vallo e</w:t>
      </w:r>
      <w:r>
        <w:rPr>
          <w:spacing w:val="-1"/>
          <w:sz w:val="22"/>
          <w:szCs w:val="22"/>
        </w:rPr>
        <w:t xml:space="preserve"> </w:t>
      </w:r>
      <w:r>
        <w:rPr>
          <w:sz w:val="22"/>
          <w:szCs w:val="22"/>
        </w:rPr>
        <w:t>all’addetto stampa.</w:t>
      </w:r>
    </w:p>
    <w:p>
      <w:pPr>
        <w:pStyle w:val="Corpotesto"/>
        <w:tabs>
          <w:tab w:val="left" w:pos="993"/>
        </w:tabs>
        <w:overflowPunct w:val="0"/>
        <w:ind w:left="0" w:right="118" w:firstLine="0"/>
      </w:pPr>
      <w:r>
        <w:rPr>
          <w:b/>
          <w:bCs/>
          <w:sz w:val="22"/>
          <w:szCs w:val="22"/>
        </w:rPr>
        <w:t xml:space="preserve">Art. 14 </w:t>
      </w:r>
      <w:r>
        <w:rPr>
          <w:sz w:val="22"/>
          <w:szCs w:val="22"/>
        </w:rPr>
        <w:t>La presente Ordinanza è immediatamente eseguibile e ha validità fino al 31/10/2026, salvo eventuali</w:t>
      </w:r>
      <w:r>
        <w:rPr>
          <w:spacing w:val="1"/>
          <w:sz w:val="22"/>
          <w:szCs w:val="22"/>
        </w:rPr>
        <w:t xml:space="preserve"> </w:t>
      </w:r>
      <w:r>
        <w:rPr>
          <w:sz w:val="22"/>
          <w:szCs w:val="22"/>
        </w:rPr>
        <w:t>proroghe dettate da esigenze riconducibili al perdurare di condizioni di siccità o di pericoli di incendio, fermo</w:t>
      </w:r>
      <w:r>
        <w:rPr>
          <w:spacing w:val="1"/>
          <w:sz w:val="22"/>
          <w:szCs w:val="22"/>
        </w:rPr>
        <w:t xml:space="preserve"> </w:t>
      </w:r>
      <w:r>
        <w:rPr>
          <w:sz w:val="22"/>
          <w:szCs w:val="22"/>
        </w:rPr>
        <w:t>restando l’obbligo, anche al di fuori del periodo previsto dall’art. l, del mantenimento della pulizia dei terreni per</w:t>
      </w:r>
      <w:r>
        <w:rPr>
          <w:spacing w:val="-57"/>
          <w:sz w:val="22"/>
          <w:szCs w:val="22"/>
        </w:rPr>
        <w:t xml:space="preserve"> </w:t>
      </w:r>
      <w:r>
        <w:rPr>
          <w:sz w:val="22"/>
          <w:szCs w:val="22"/>
        </w:rPr>
        <w:t>mitigare i rischi di natura igienico-sanitaria.</w:t>
      </w:r>
    </w:p>
    <w:p>
      <w:pPr>
        <w:pStyle w:val="Corpotesto"/>
        <w:tabs>
          <w:tab w:val="left" w:pos="993"/>
        </w:tabs>
        <w:overflowPunct w:val="0"/>
        <w:ind w:left="0" w:right="0" w:firstLine="0"/>
        <w:jc w:val="left"/>
        <w:rPr>
          <w:sz w:val="22"/>
          <w:szCs w:val="22"/>
        </w:rPr>
      </w:pPr>
    </w:p>
    <w:p>
      <w:pPr>
        <w:pStyle w:val="Normale"/>
        <w:jc w:val="both"/>
      </w:pPr>
    </w:p>
    <w:p w:rsidR="006B3D8C" w:rsidP="006B3D8C" w14:paraId="3DF2A42B" w14:textId="77777777">
      <w:pPr>
        <w:spacing w:after="0" w:line="276" w:lineRule="auto"/>
        <w:rPr>
          <w:rFonts w:ascii="Times New Roman" w:hAnsi="Times New Roman" w:cs="Times New Roman"/>
          <w:sz w:val="24"/>
          <w:szCs w:val="24"/>
        </w:rPr>
      </w:pPr>
      <w:bookmarkEnd w:id="4"/>
    </w:p>
    <w:p w:rsidR="00225D9C" w:rsidP="006B3D8C" w14:paraId="782DC197" w14:textId="77777777">
      <w:pPr>
        <w:spacing w:after="0" w:line="276" w:lineRule="auto"/>
        <w:rPr>
          <w:rFonts w:ascii="Times New Roman" w:hAnsi="Times New Roman" w:cs="Times New Roman"/>
          <w:sz w:val="24"/>
          <w:szCs w:val="24"/>
        </w:rPr>
      </w:pPr>
    </w:p>
    <w:p w:rsidR="00436ED8" w:rsidP="005F7C38" w14:paraId="3C91873F" w14:textId="77777777">
      <w:pPr>
        <w:rPr>
          <w:rFonts w:ascii="Times New Roman" w:hAnsi="Times New Roman" w:cs="Times New Roman"/>
          <w:sz w:val="24"/>
          <w:szCs w:val="24"/>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5818"/>
      </w:tblGrid>
      <w:tr w14:paraId="6A5C6FA7" w14:textId="77777777" w:rsidTr="006B3D8C">
        <w:tblPrEx>
          <w:tblW w:w="10632" w:type="dxa"/>
          <w:tblLook w:val="04A0"/>
        </w:tblPrEx>
        <w:tc>
          <w:tcPr>
            <w:tcW w:w="4814" w:type="dxa"/>
          </w:tcPr>
          <w:p w:rsidR="006B3D8C" w:rsidP="006B3D8C" w14:paraId="258EF64D" w14:textId="77777777">
            <w:pPr>
              <w:jc w:val="center"/>
              <w:rPr>
                <w:rFonts w:ascii="Times New Roman" w:hAnsi="Times New Roman" w:cs="Times New Roman"/>
                <w:sz w:val="24"/>
                <w:szCs w:val="24"/>
              </w:rPr>
            </w:pPr>
            <w:r>
              <w:rPr>
                <w:rFonts w:ascii="Times New Roman" w:hAnsi="Times New Roman" w:cs="Times New Roman"/>
                <w:sz w:val="24"/>
                <w:szCs w:val="24"/>
              </w:rPr>
              <w:t>Il Responsabile del Procedimento</w:t>
            </w:r>
          </w:p>
          <w:p w:rsidR="006B3D8C" w:rsidP="006B3D8C" w14:paraId="788BAE7A" w14:textId="77777777">
            <w:pPr>
              <w:spacing w:line="276" w:lineRule="auto"/>
              <w:jc w:val="center"/>
              <w:rPr>
                <w:rFonts w:ascii="Times New Roman" w:hAnsi="Times New Roman" w:cs="Times New Roman"/>
                <w:sz w:val="24"/>
                <w:szCs w:val="24"/>
              </w:rPr>
            </w:pPr>
            <w:bookmarkStart w:id="5" w:name="Firma_Rup"/>
            <w:r>
              <w:rPr>
                <w:rFonts w:ascii="Times New Roman" w:hAnsi="Times New Roman" w:cs="Times New Roman"/>
                <w:sz w:val="24"/>
                <w:szCs w:val="24"/>
              </w:rPr>
              <w:t>Arch. Antonia Russo</w:t>
            </w:r>
            <w:bookmarkEnd w:id="5"/>
          </w:p>
          <w:p w:rsidR="006B3D8C" w:rsidP="006B3D8C" w14:paraId="020DBE89" w14:textId="21B17B9A">
            <w:pPr>
              <w:jc w:val="center"/>
              <w:rPr>
                <w:rFonts w:ascii="Times New Roman" w:hAnsi="Times New Roman" w:cs="Times New Roman"/>
                <w:sz w:val="24"/>
                <w:szCs w:val="24"/>
              </w:rPr>
            </w:pPr>
            <w:r w:rsidRPr="00436ED8">
              <w:rPr>
                <w:rFonts w:ascii="Times New Roman" w:hAnsi="Times New Roman" w:cs="Times New Roman"/>
                <w:sz w:val="18"/>
                <w:szCs w:val="18"/>
              </w:rPr>
              <w:t>(sottoscritto con firma elettronica)</w:t>
            </w:r>
          </w:p>
        </w:tc>
        <w:tc>
          <w:tcPr>
            <w:tcW w:w="5818" w:type="dxa"/>
          </w:tcPr>
          <w:p w:rsidR="006B3D8C" w:rsidP="005F7C38" w14:paraId="64534A76" w14:textId="77777777">
            <w:pPr>
              <w:jc w:val="center"/>
              <w:rPr>
                <w:rFonts w:ascii="Times New Roman" w:hAnsi="Times New Roman" w:cs="Times New Roman"/>
                <w:sz w:val="24"/>
                <w:szCs w:val="24"/>
              </w:rPr>
            </w:pPr>
          </w:p>
        </w:tc>
      </w:tr>
      <w:tr w14:paraId="3F3DA119" w14:textId="77777777" w:rsidTr="006B3D8C">
        <w:tblPrEx>
          <w:tblW w:w="10632" w:type="dxa"/>
          <w:tblLook w:val="04A0"/>
        </w:tblPrEx>
        <w:tc>
          <w:tcPr>
            <w:tcW w:w="4814" w:type="dxa"/>
          </w:tcPr>
          <w:p w:rsidR="005F7C38" w:rsidP="006B3D8C" w14:paraId="78349DF6" w14:textId="2F63DFD7">
            <w:pPr>
              <w:jc w:val="center"/>
              <w:rPr>
                <w:rFonts w:ascii="Times New Roman" w:hAnsi="Times New Roman" w:cs="Times New Roman"/>
                <w:sz w:val="24"/>
                <w:szCs w:val="24"/>
              </w:rPr>
            </w:pPr>
          </w:p>
        </w:tc>
        <w:tc>
          <w:tcPr>
            <w:tcW w:w="5818" w:type="dxa"/>
          </w:tcPr>
          <w:p w:rsidR="005F7C38" w:rsidP="005F7C38" w14:paraId="5BDF41DD" w14:textId="77777777">
            <w:pPr>
              <w:jc w:val="center"/>
              <w:rPr>
                <w:rFonts w:ascii="Times New Roman" w:hAnsi="Times New Roman" w:cs="Times New Roman"/>
                <w:sz w:val="24"/>
                <w:szCs w:val="24"/>
              </w:rPr>
            </w:pPr>
            <w:bookmarkStart w:id="6" w:name="Titolo_Tecnico"/>
            <w:r>
              <w:rPr>
                <w:rFonts w:ascii="Times New Roman" w:hAnsi="Times New Roman" w:cs="Times New Roman"/>
                <w:sz w:val="24"/>
                <w:szCs w:val="24"/>
              </w:rPr>
              <w:t>Il Sindaco</w:t>
            </w:r>
            <w:bookmarkEnd w:id="6"/>
          </w:p>
          <w:p w:rsidR="005F7C38" w:rsidP="005F7C38" w14:paraId="51D13CF4" w14:textId="77777777">
            <w:pPr>
              <w:jc w:val="center"/>
              <w:rPr>
                <w:rFonts w:ascii="Times New Roman" w:hAnsi="Times New Roman" w:cs="Times New Roman"/>
                <w:sz w:val="24"/>
                <w:szCs w:val="24"/>
              </w:rPr>
            </w:pPr>
            <w:bookmarkStart w:id="7" w:name="Firma_Tecnico"/>
            <w:r>
              <w:rPr>
                <w:rFonts w:ascii="Times New Roman" w:hAnsi="Times New Roman" w:cs="Times New Roman"/>
                <w:sz w:val="24"/>
                <w:szCs w:val="24"/>
              </w:rPr>
              <w:t>QUINCI SALVATORE / Namirial S.p.A./02046570426</w:t>
            </w:r>
            <w:bookmarkEnd w:id="7"/>
          </w:p>
          <w:p w:rsidR="005F7C38" w:rsidRPr="00436ED8" w:rsidP="005F7C38" w14:paraId="159CE659" w14:textId="090C9A46">
            <w:pPr>
              <w:jc w:val="center"/>
              <w:rPr>
                <w:rFonts w:ascii="Times New Roman" w:hAnsi="Times New Roman" w:cs="Times New Roman"/>
                <w:sz w:val="18"/>
                <w:szCs w:val="18"/>
              </w:rPr>
            </w:pPr>
            <w:r w:rsidRPr="00436ED8">
              <w:rPr>
                <w:rFonts w:ascii="Times New Roman" w:hAnsi="Times New Roman" w:cs="Times New Roman"/>
                <w:sz w:val="18"/>
                <w:szCs w:val="18"/>
              </w:rPr>
              <w:t>(sottoscritto con firma digitale)</w:t>
            </w:r>
          </w:p>
        </w:tc>
      </w:tr>
    </w:tbl>
    <w:p w:rsidR="00D00BB4" w14:paraId="4E612387" w14:textId="5307250D"/>
    <w:p w:rsidR="00BE1DCF" w:rsidRPr="006B3D8C" w:rsidP="00BE1DCF" w14:paraId="11159152" w14:textId="17C9C971"/>
    <w:sectPr w:rsidSect="00453981">
      <w:headerReference w:type="even" r:id="rId9"/>
      <w:headerReference w:type="default" r:id="rId10"/>
      <w:footerReference w:type="even" r:id="rId11"/>
      <w:footerReference w:type="default" r:id="rId12"/>
      <w:headerReference w:type="first" r:id="rId13"/>
      <w:footerReference w:type="first" r:id="rId14"/>
      <w:pgSz w:w="11906" w:h="16838"/>
      <w:pgMar w:top="426"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Symbol">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5436" w14:paraId="3A1EBA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6ED8" w:rsidP="002953F4" w14:paraId="12471A48" w14:textId="54571492">
    <w:pPr>
      <w:pBdr>
        <w:bottom w:val="single" w:sz="12" w:space="1" w:color="auto"/>
      </w:pBdr>
      <w:spacing w:before="12" w:after="0" w:line="216" w:lineRule="auto"/>
      <w:ind w:left="23" w:right="6"/>
      <w:rPr>
        <w:sz w:val="18"/>
      </w:rPr>
    </w:pPr>
  </w:p>
  <w:p w:rsidR="00E35436" w:rsidP="00E35436" w14:paraId="7FC85F30" w14:textId="77777777">
    <w:pPr>
      <w:jc w:val="both"/>
    </w:pPr>
    <w:r>
      <w:rPr>
        <w:sz w:val="16"/>
      </w:rPr>
      <w:t>Documento informatico firmato digitalmente ai sensi del T.U. 445/2000 e del D.Lgs 82/2005 e rispettive norme collegate, il quale sostituisce il documento cartaceo e la firma autografa; il documento è memorizzato digitalmente ed è rintracciabile sul sito internet per il periodo della pubblicazione. L'accesso agli atti viene garantito ai sensi e con le modalità di cui alla L. 241/90, come modificata dalla L. 15/2005, nonchè al regolamento per l'accesso agli atti.</w:t>
    </w:r>
  </w:p>
  <w:p w:rsidR="00436ED8" w:rsidP="002953F4" w14:paraId="09FE515F" w14:textId="07923D3B">
    <w:pPr>
      <w:spacing w:before="92" w:after="0" w:line="216" w:lineRule="auto"/>
      <w:ind w:left="23"/>
      <w:jc w:val="right"/>
    </w:pPr>
    <w:bookmarkStart w:id="8" w:name="_GoBack"/>
    <w:bookmarkEnd w:id="8"/>
    <w:r>
      <w:rPr>
        <w:sz w:val="18"/>
      </w:rPr>
      <w:t xml:space="preserve">Pag. </w:t>
    </w:r>
    <w:r w:rsidRPr="002953F4">
      <w:rPr>
        <w:sz w:val="18"/>
      </w:rPr>
      <w:fldChar w:fldCharType="begin"/>
    </w:r>
    <w:r w:rsidRPr="002953F4">
      <w:rPr>
        <w:sz w:val="18"/>
      </w:rPr>
      <w:instrText>PAGE   \* MERGEFORMAT</w:instrText>
    </w:r>
    <w:r w:rsidRPr="002953F4">
      <w:rPr>
        <w:sz w:val="18"/>
      </w:rPr>
      <w:fldChar w:fldCharType="separate"/>
    </w:r>
    <w:r w:rsidR="00E35436">
      <w:rPr>
        <w:noProof/>
        <w:sz w:val="18"/>
      </w:rPr>
      <w:t>1</w:t>
    </w:r>
    <w:r w:rsidRPr="002953F4">
      <w:rPr>
        <w:sz w:val="18"/>
      </w:rPr>
      <w:fldChar w:fldCharType="end"/>
    </w:r>
    <w:r>
      <w:rPr>
        <w:sz w:val="18"/>
      </w:rPr>
      <w:t xml:space="preserve"> di </w:t>
    </w:r>
    <w:r>
      <w:rPr>
        <w:sz w:val="18"/>
      </w:rPr>
      <w:fldChar w:fldCharType="begin"/>
    </w:r>
    <w:r>
      <w:rPr>
        <w:sz w:val="18"/>
      </w:rPr>
      <w:instrText xml:space="preserve"> NUMPAGES   \* MERGEFORMAT </w:instrText>
    </w:r>
    <w:r>
      <w:rPr>
        <w:sz w:val="18"/>
      </w:rPr>
      <w:fldChar w:fldCharType="separate"/>
    </w:r>
    <w:r w:rsidR="00E35436">
      <w:rPr>
        <w:noProof/>
        <w:sz w:val="18"/>
      </w:rPr>
      <w:t>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5436" w14:paraId="773FB2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5436" w14:paraId="655591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5436" w14:paraId="5451C3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5436" w14:paraId="3C5101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00000002"/>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
    <w:nsid w:val="00000004"/>
    <w:multiLevelType w:val="multilevel"/>
    <w:tmpl w:val="00000004"/>
    <w:lvl w:ilvl="0">
      <w:start w:val="1"/>
      <w:numFmt w:val="bullet"/>
      <w:lvlText w:val="-"/>
      <w:lvlJc w:val="left"/>
      <w:pPr>
        <w:ind w:left="360" w:hanging="360"/>
      </w:pPr>
      <w:rPr>
        <w:rFonts w:ascii="Times New Roman" w:hAnsi="Times New Roman"/>
        <w:b/>
        <w:w w:val="100"/>
        <w:sz w:val="24"/>
      </w:rPr>
    </w:lvl>
    <w:lvl w:ilvl="1">
      <w:start w:val="1"/>
      <w:numFmt w:val="bullet"/>
      <w:lvlText w:val="•"/>
      <w:lvlJc w:val="left"/>
      <w:pPr>
        <w:ind w:left="1380" w:hanging="360"/>
      </w:pPr>
    </w:lvl>
    <w:lvl w:ilvl="2">
      <w:start w:val="1"/>
      <w:numFmt w:val="bullet"/>
      <w:lvlText w:val="•"/>
      <w:lvlJc w:val="left"/>
      <w:pPr>
        <w:ind w:left="2400" w:hanging="360"/>
      </w:pPr>
    </w:lvl>
    <w:lvl w:ilvl="3">
      <w:start w:val="1"/>
      <w:numFmt w:val="bullet"/>
      <w:lvlText w:val="•"/>
      <w:lvlJc w:val="left"/>
      <w:pPr>
        <w:ind w:left="3420" w:hanging="360"/>
      </w:pPr>
    </w:lvl>
    <w:lvl w:ilvl="4">
      <w:start w:val="1"/>
      <w:numFmt w:val="bullet"/>
      <w:lvlText w:val="•"/>
      <w:lvlJc w:val="left"/>
      <w:pPr>
        <w:ind w:left="4440" w:hanging="360"/>
      </w:pPr>
    </w:lvl>
    <w:lvl w:ilvl="5">
      <w:start w:val="1"/>
      <w:numFmt w:val="bullet"/>
      <w:lvlText w:val="•"/>
      <w:lvlJc w:val="left"/>
      <w:pPr>
        <w:ind w:left="5460" w:hanging="360"/>
      </w:pPr>
    </w:lvl>
    <w:lvl w:ilvl="6">
      <w:start w:val="1"/>
      <w:numFmt w:val="bullet"/>
      <w:lvlText w:val="•"/>
      <w:lvlJc w:val="left"/>
      <w:pPr>
        <w:ind w:left="6480" w:hanging="360"/>
      </w:pPr>
    </w:lvl>
    <w:lvl w:ilvl="7">
      <w:start w:val="1"/>
      <w:numFmt w:val="bullet"/>
      <w:lvlText w:val="•"/>
      <w:lvlJc w:val="left"/>
      <w:pPr>
        <w:ind w:left="7500" w:hanging="360"/>
      </w:pPr>
    </w:lvl>
    <w:lvl w:ilvl="8">
      <w:start w:val="1"/>
      <w:numFmt w:val="bullet"/>
      <w:lvlText w:val="•"/>
      <w:lvlJc w:val="left"/>
      <w:pPr>
        <w:ind w:left="8520" w:hanging="360"/>
      </w:pPr>
    </w:lvl>
  </w:abstractNum>
  <w:abstractNum w:abstractNumId="2">
    <w:nsid w:val="1846BB5B"/>
    <w:multiLevelType w:val="multilevel"/>
    <w:tmpl w:val="00000004"/>
    <w:lvl w:ilvl="0">
      <w:start w:val="1"/>
      <w:numFmt w:val="bullet"/>
      <w:lvlText w:val="-"/>
      <w:lvlJc w:val="left"/>
      <w:pPr>
        <w:ind w:left="360" w:hanging="360"/>
      </w:pPr>
      <w:rPr>
        <w:rFonts w:ascii="Times New Roman" w:hAnsi="Times New Roman"/>
        <w:b/>
        <w:w w:val="100"/>
        <w:sz w:val="24"/>
      </w:rPr>
    </w:lvl>
    <w:lvl w:ilvl="1">
      <w:start w:val="1"/>
      <w:numFmt w:val="bullet"/>
      <w:lvlText w:val="•"/>
      <w:lvlJc w:val="left"/>
      <w:pPr>
        <w:ind w:left="1380" w:hanging="360"/>
      </w:pPr>
    </w:lvl>
    <w:lvl w:ilvl="2">
      <w:start w:val="1"/>
      <w:numFmt w:val="bullet"/>
      <w:lvlText w:val="•"/>
      <w:lvlJc w:val="left"/>
      <w:pPr>
        <w:ind w:left="2400" w:hanging="360"/>
      </w:pPr>
    </w:lvl>
    <w:lvl w:ilvl="3">
      <w:start w:val="1"/>
      <w:numFmt w:val="bullet"/>
      <w:lvlText w:val="•"/>
      <w:lvlJc w:val="left"/>
      <w:pPr>
        <w:ind w:left="3420" w:hanging="360"/>
      </w:pPr>
    </w:lvl>
    <w:lvl w:ilvl="4">
      <w:start w:val="1"/>
      <w:numFmt w:val="bullet"/>
      <w:lvlText w:val="•"/>
      <w:lvlJc w:val="left"/>
      <w:pPr>
        <w:ind w:left="4440" w:hanging="360"/>
      </w:pPr>
    </w:lvl>
    <w:lvl w:ilvl="5">
      <w:start w:val="1"/>
      <w:numFmt w:val="bullet"/>
      <w:lvlText w:val="•"/>
      <w:lvlJc w:val="left"/>
      <w:pPr>
        <w:ind w:left="5460" w:hanging="360"/>
      </w:pPr>
    </w:lvl>
    <w:lvl w:ilvl="6">
      <w:start w:val="1"/>
      <w:numFmt w:val="bullet"/>
      <w:lvlText w:val="•"/>
      <w:lvlJc w:val="left"/>
      <w:pPr>
        <w:ind w:left="6480" w:hanging="360"/>
      </w:pPr>
    </w:lvl>
    <w:lvl w:ilvl="7">
      <w:start w:val="1"/>
      <w:numFmt w:val="bullet"/>
      <w:lvlText w:val="•"/>
      <w:lvlJc w:val="left"/>
      <w:pPr>
        <w:ind w:left="7500" w:hanging="360"/>
      </w:pPr>
    </w:lvl>
    <w:lvl w:ilvl="8">
      <w:start w:val="1"/>
      <w:numFmt w:val="bullet"/>
      <w:lvlText w:val="•"/>
      <w:lvlJc w:val="left"/>
      <w:pPr>
        <w:ind w:left="8520" w:hanging="360"/>
      </w:pPr>
    </w:lvl>
  </w:abstractNum>
  <w:abstractNum w:abstractNumId="3">
    <w:nsid w:val="1B6DA20B"/>
    <w:multiLevelType w:val="multilevel"/>
    <w:tmpl w:val="00000002"/>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4">
    <w:nsid w:val="1DF44949"/>
    <w:multiLevelType w:val="hybridMultilevel"/>
    <w:tmpl w:val="FECA3A60"/>
    <w:lvl w:ilvl="0">
      <w:start w:val="14"/>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5">
    <w:nsid w:val="48C2A8B2"/>
    <w:multiLevelType w:val="multilevel"/>
    <w:tmpl w:val="00000004"/>
    <w:lvl w:ilvl="0">
      <w:start w:val="1"/>
      <w:numFmt w:val="bullet"/>
      <w:lvlText w:val="-"/>
      <w:lvlJc w:val="left"/>
      <w:pPr>
        <w:ind w:left="360" w:hanging="360"/>
      </w:pPr>
      <w:rPr>
        <w:rFonts w:ascii="Times New Roman" w:hAnsi="Times New Roman"/>
        <w:b/>
        <w:w w:val="100"/>
        <w:sz w:val="24"/>
      </w:rPr>
    </w:lvl>
    <w:lvl w:ilvl="1">
      <w:start w:val="1"/>
      <w:numFmt w:val="bullet"/>
      <w:lvlText w:val="•"/>
      <w:lvlJc w:val="left"/>
      <w:pPr>
        <w:ind w:left="1380" w:hanging="360"/>
      </w:pPr>
    </w:lvl>
    <w:lvl w:ilvl="2">
      <w:start w:val="1"/>
      <w:numFmt w:val="bullet"/>
      <w:lvlText w:val="•"/>
      <w:lvlJc w:val="left"/>
      <w:pPr>
        <w:ind w:left="2400" w:hanging="360"/>
      </w:pPr>
    </w:lvl>
    <w:lvl w:ilvl="3">
      <w:start w:val="1"/>
      <w:numFmt w:val="bullet"/>
      <w:lvlText w:val="•"/>
      <w:lvlJc w:val="left"/>
      <w:pPr>
        <w:ind w:left="3420" w:hanging="360"/>
      </w:pPr>
    </w:lvl>
    <w:lvl w:ilvl="4">
      <w:start w:val="1"/>
      <w:numFmt w:val="bullet"/>
      <w:lvlText w:val="•"/>
      <w:lvlJc w:val="left"/>
      <w:pPr>
        <w:ind w:left="4440" w:hanging="360"/>
      </w:pPr>
    </w:lvl>
    <w:lvl w:ilvl="5">
      <w:start w:val="1"/>
      <w:numFmt w:val="bullet"/>
      <w:lvlText w:val="•"/>
      <w:lvlJc w:val="left"/>
      <w:pPr>
        <w:ind w:left="5460" w:hanging="360"/>
      </w:pPr>
    </w:lvl>
    <w:lvl w:ilvl="6">
      <w:start w:val="1"/>
      <w:numFmt w:val="bullet"/>
      <w:lvlText w:val="•"/>
      <w:lvlJc w:val="left"/>
      <w:pPr>
        <w:ind w:left="6480" w:hanging="360"/>
      </w:pPr>
    </w:lvl>
    <w:lvl w:ilvl="7">
      <w:start w:val="1"/>
      <w:numFmt w:val="bullet"/>
      <w:lvlText w:val="•"/>
      <w:lvlJc w:val="left"/>
      <w:pPr>
        <w:ind w:left="7500" w:hanging="360"/>
      </w:pPr>
    </w:lvl>
    <w:lvl w:ilvl="8">
      <w:start w:val="1"/>
      <w:numFmt w:val="bullet"/>
      <w:lvlText w:val="•"/>
      <w:lvlJc w:val="left"/>
      <w:pPr>
        <w:ind w:left="8520" w:hanging="360"/>
      </w:pPr>
    </w:lvl>
  </w:abstractNum>
  <w:abstractNum w:abstractNumId="6">
    <w:nsid w:val="553E77C3"/>
    <w:multiLevelType w:val="hybridMultilevel"/>
    <w:tmpl w:val="9A461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6A56517"/>
    <w:multiLevelType w:val="multilevel"/>
    <w:tmpl w:val="00000002"/>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F3"/>
    <w:rsid w:val="00073B7C"/>
    <w:rsid w:val="00081FCF"/>
    <w:rsid w:val="0012131E"/>
    <w:rsid w:val="00136484"/>
    <w:rsid w:val="00212EFD"/>
    <w:rsid w:val="00225D9C"/>
    <w:rsid w:val="002953F4"/>
    <w:rsid w:val="003B7466"/>
    <w:rsid w:val="00436ED8"/>
    <w:rsid w:val="00453981"/>
    <w:rsid w:val="004E52B5"/>
    <w:rsid w:val="005F7C38"/>
    <w:rsid w:val="006B3D8C"/>
    <w:rsid w:val="007C13B5"/>
    <w:rsid w:val="008D6598"/>
    <w:rsid w:val="008F74A9"/>
    <w:rsid w:val="00A169F3"/>
    <w:rsid w:val="00A452D8"/>
    <w:rsid w:val="00A90E51"/>
    <w:rsid w:val="00B371CD"/>
    <w:rsid w:val="00B725D3"/>
    <w:rsid w:val="00B76E66"/>
    <w:rsid w:val="00BE1DCF"/>
    <w:rsid w:val="00C61D77"/>
    <w:rsid w:val="00C755CF"/>
    <w:rsid w:val="00CE09E8"/>
    <w:rsid w:val="00D00BB4"/>
    <w:rsid w:val="00D05E20"/>
    <w:rsid w:val="00D16EB1"/>
    <w:rsid w:val="00E35436"/>
    <w:rsid w:val="00F234A4"/>
    <w:rsid w:val="00F5654F"/>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4:docId w14:val="40C047BB"/>
  <w15:chartTrackingRefBased/>
  <w15:docId w15:val="{E89D1751-0FC0-4DB7-B075-8D6C921F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D8C"/>
  </w:style>
  <w:style w:type="paragraph" w:styleId="Heading1">
    <w:name w:val="heading 1"/>
    <w:basedOn w:val="Normale"/>
    <w:pPr>
      <w:autoSpaceDE w:val="0"/>
      <w:ind w:left="100"/>
      <w:jc w:val="center"/>
      <w:outlineLvl w:val="0"/>
    </w:pPr>
    <w:rPr>
      <w:b/>
      <w:bCs/>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7C38"/>
    <w:pPr>
      <w:ind w:left="720"/>
      <w:contextualSpacing/>
    </w:pPr>
  </w:style>
  <w:style w:type="paragraph" w:styleId="Header">
    <w:name w:val="header"/>
    <w:basedOn w:val="Normal"/>
    <w:link w:val="IntestazioneCarattere"/>
    <w:uiPriority w:val="99"/>
    <w:unhideWhenUsed/>
    <w:rsid w:val="00436ED8"/>
    <w:pPr>
      <w:tabs>
        <w:tab w:val="center" w:pos="4819"/>
        <w:tab w:val="right" w:pos="9638"/>
      </w:tabs>
      <w:spacing w:after="0" w:line="240" w:lineRule="auto"/>
    </w:pPr>
  </w:style>
  <w:style w:type="character" w:customStyle="1" w:styleId="IntestazioneCarattere">
    <w:name w:val="Intestazione Carattere"/>
    <w:basedOn w:val="DefaultParagraphFont"/>
    <w:link w:val="Header"/>
    <w:uiPriority w:val="99"/>
    <w:rsid w:val="00436ED8"/>
  </w:style>
  <w:style w:type="paragraph" w:styleId="Footer">
    <w:name w:val="footer"/>
    <w:basedOn w:val="Normal"/>
    <w:link w:val="PidipaginaCarattere"/>
    <w:uiPriority w:val="99"/>
    <w:unhideWhenUsed/>
    <w:rsid w:val="00436ED8"/>
    <w:pPr>
      <w:tabs>
        <w:tab w:val="center" w:pos="4819"/>
        <w:tab w:val="right" w:pos="9638"/>
      </w:tabs>
      <w:spacing w:after="0" w:line="240" w:lineRule="auto"/>
    </w:pPr>
  </w:style>
  <w:style w:type="character" w:customStyle="1" w:styleId="PidipaginaCarattere">
    <w:name w:val="Piè di pagina Carattere"/>
    <w:basedOn w:val="DefaultParagraphFont"/>
    <w:link w:val="Footer"/>
    <w:uiPriority w:val="99"/>
    <w:rsid w:val="00436ED8"/>
  </w:style>
  <w:style w:type="paragraph" w:customStyle="1" w:styleId="Normale">
    <w:name w:val="Normale"/>
    <w:pPr>
      <w:widowControl w:val="0"/>
      <w:pBdr>
        <w:top w:val="nil"/>
        <w:left w:val="nil"/>
        <w:bottom w:val="nil"/>
        <w:right w:val="nil"/>
      </w:pBdr>
      <w:suppressAutoHyphens/>
      <w:spacing w:after="0" w:line="240" w:lineRule="auto"/>
    </w:pPr>
    <w:rPr>
      <w:rFonts w:ascii="Times New Roman" w:eastAsia="Calibri" w:hAnsi="Times New Roman" w:cs="Times New Roman"/>
      <w:kern w:val="0"/>
      <w:sz w:val="24"/>
      <w14:ligatures w14:val="none"/>
    </w:rPr>
  </w:style>
  <w:style w:type="paragraph" w:customStyle="1" w:styleId="Corpotesto">
    <w:name w:val="Corpo testo"/>
    <w:basedOn w:val="Normale"/>
    <w:pPr>
      <w:autoSpaceDE w:val="0"/>
      <w:ind w:left="100"/>
      <w:jc w:val="both"/>
    </w:pPr>
    <w:rPr>
      <w:szCs w:val="24"/>
      <w:lang w:eastAsia="it-IT"/>
    </w:rPr>
  </w:style>
  <w:style w:type="paragraph" w:customStyle="1" w:styleId="Paragrafoelenco">
    <w:name w:val="Paragrafo elenco"/>
    <w:basedOn w:val="Normale"/>
    <w:pPr>
      <w:autoSpaceDE w:val="0"/>
      <w:ind w:left="820" w:right="118" w:hanging="360"/>
      <w:jc w:val="both"/>
    </w:pPr>
    <w:rPr>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rotocollo@pec.comune.mazaradelvallo.tp.it" TargetMode="External" /><Relationship Id="rId6" Type="http://schemas.openxmlformats.org/officeDocument/2006/relationships/hyperlink" Target="mailto:sindaco@comune.mazaradelvallo.tp.it" TargetMode="External" /><Relationship Id="rId7" Type="http://schemas.openxmlformats.org/officeDocument/2006/relationships/hyperlink" Target="mailto:sindaco@comune.mazaradelvallo.tp.it" TargetMode="External" /><Relationship Id="rId8" Type="http://schemas.openxmlformats.org/officeDocument/2006/relationships/hyperlink" Target="http://www/" TargetMode="External" /><Relationship Id="rId9" Type="http://schemas.openxmlformats.org/officeDocument/2006/relationships/header" Target="header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44</Words>
  <Characters>251</Characters>
  <Application>Microsoft Office Word</Application>
  <DocSecurity>0</DocSecurity>
  <Lines>2</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Tonino Morganti</dc:creator>
  <cp:lastModifiedBy>Account Microsoft</cp:lastModifiedBy>
  <cp:revision>14</cp:revision>
  <dcterms:created xsi:type="dcterms:W3CDTF">2023-11-01T10:50:00Z</dcterms:created>
  <dcterms:modified xsi:type="dcterms:W3CDTF">2025-03-24T12:18:00Z</dcterms:modified>
</cp:coreProperties>
</file>